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 xml:space="preserve">ОБЛАСТНОЕ ГОСУДАРСТВЕННОЕ БЮДЖЕТНОЕ </w:t>
      </w: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ПРОФЕССИОНАЛЬНОЕ ОБРАЗОВАТЕЛЬНОЕ УЧРЕЖДЕНИЕ</w:t>
      </w: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«УЛЬЯНОВСКИЙ ТЕХНИКУМ ПИТАНИЯ И ТОРГОВЛИ»</w:t>
      </w: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ОСНОВНАЯ ОБРАЗОВАТЕЛЬНАЯ ПРОГРАММА</w:t>
      </w:r>
    </w:p>
    <w:p w:rsidR="007A3FB4" w:rsidRPr="00481A3B" w:rsidRDefault="007A3FB4" w:rsidP="000260BD">
      <w:pPr>
        <w:spacing w:after="0" w:line="240" w:lineRule="auto"/>
        <w:jc w:val="center"/>
        <w:rPr>
          <w:rFonts w:ascii="Times New Roman" w:hAnsi="Times New Roman"/>
          <w:b/>
          <w:sz w:val="28"/>
          <w:szCs w:val="28"/>
        </w:rPr>
      </w:pPr>
    </w:p>
    <w:p w:rsidR="007A3FB4" w:rsidRPr="001F3231" w:rsidRDefault="001F3231" w:rsidP="000260BD">
      <w:pPr>
        <w:spacing w:after="0" w:line="240" w:lineRule="auto"/>
        <w:jc w:val="center"/>
        <w:rPr>
          <w:rFonts w:ascii="Times New Roman" w:hAnsi="Times New Roman"/>
          <w:sz w:val="28"/>
          <w:szCs w:val="28"/>
        </w:rPr>
      </w:pPr>
      <w:r w:rsidRPr="001F3231">
        <w:rPr>
          <w:rFonts w:ascii="Times New Roman" w:hAnsi="Times New Roman"/>
          <w:sz w:val="28"/>
          <w:szCs w:val="28"/>
        </w:rPr>
        <w:t>УРОВЕНЬ ПРОФЕССИОНАЛЬНОГО ОБРАЗОВАНИЯ</w:t>
      </w:r>
    </w:p>
    <w:p w:rsidR="007A3FB4" w:rsidRPr="001F3231" w:rsidRDefault="001F3231" w:rsidP="000260BD">
      <w:pPr>
        <w:spacing w:after="0" w:line="240" w:lineRule="auto"/>
        <w:jc w:val="center"/>
        <w:rPr>
          <w:rFonts w:ascii="Times New Roman" w:hAnsi="Times New Roman"/>
          <w:sz w:val="28"/>
          <w:szCs w:val="28"/>
        </w:rPr>
      </w:pPr>
      <w:r w:rsidRPr="001F3231">
        <w:rPr>
          <w:rFonts w:ascii="Times New Roman" w:hAnsi="Times New Roman"/>
          <w:sz w:val="28"/>
          <w:szCs w:val="28"/>
        </w:rPr>
        <w:t>СРЕДНЕЕ ПРОФЕССИОНАЛЬНОЕ ОБРАЗОВАНИЕ</w:t>
      </w: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1F3231" w:rsidRDefault="001F3231" w:rsidP="000260BD">
      <w:pPr>
        <w:spacing w:after="0" w:line="240" w:lineRule="auto"/>
        <w:jc w:val="center"/>
        <w:rPr>
          <w:rFonts w:ascii="Times New Roman" w:hAnsi="Times New Roman"/>
          <w:sz w:val="28"/>
          <w:szCs w:val="28"/>
        </w:rPr>
      </w:pPr>
      <w:r w:rsidRPr="001F3231">
        <w:rPr>
          <w:rFonts w:ascii="Times New Roman" w:hAnsi="Times New Roman"/>
          <w:sz w:val="28"/>
          <w:szCs w:val="28"/>
        </w:rPr>
        <w:t>ОБРАЗОВАТЕЛЬНАЯ ПРОГРАММА</w:t>
      </w:r>
    </w:p>
    <w:p w:rsidR="007A3FB4" w:rsidRPr="001F3231" w:rsidRDefault="001F3231" w:rsidP="000260BD">
      <w:pPr>
        <w:spacing w:after="0" w:line="240" w:lineRule="auto"/>
        <w:jc w:val="center"/>
        <w:rPr>
          <w:rFonts w:ascii="Times New Roman" w:hAnsi="Times New Roman"/>
          <w:sz w:val="28"/>
          <w:szCs w:val="28"/>
        </w:rPr>
      </w:pPr>
      <w:r w:rsidRPr="001F3231">
        <w:rPr>
          <w:rFonts w:ascii="Times New Roman" w:hAnsi="Times New Roman"/>
          <w:sz w:val="28"/>
          <w:szCs w:val="28"/>
        </w:rPr>
        <w:t>ПРОГРАММА ПОДГОТОВКИ СПЕЦИАЛИСТА СРЕДНЕГО ЗВЕНА</w:t>
      </w:r>
    </w:p>
    <w:p w:rsidR="007A3FB4" w:rsidRPr="001F3231"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СПЕЦИАЛЬНОСТЬ 38.02.07 БАНКОВСКОЕ ДЕЛО</w:t>
      </w: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ФОРМА ОБУЧЕНИЯ: ОЧНАЯ</w:t>
      </w:r>
    </w:p>
    <w:p w:rsidR="007A3FB4" w:rsidRPr="00481A3B" w:rsidRDefault="007A3FB4" w:rsidP="000260BD">
      <w:pPr>
        <w:spacing w:after="0" w:line="240" w:lineRule="auto"/>
        <w:jc w:val="center"/>
        <w:rPr>
          <w:rFonts w:ascii="Times New Roman" w:hAnsi="Times New Roman"/>
          <w:b/>
          <w:sz w:val="28"/>
          <w:szCs w:val="28"/>
        </w:rPr>
      </w:pPr>
    </w:p>
    <w:p w:rsidR="007A3FB4" w:rsidRPr="00481A3B" w:rsidRDefault="007A3FB4" w:rsidP="000260BD">
      <w:pPr>
        <w:spacing w:after="0" w:line="240" w:lineRule="auto"/>
        <w:jc w:val="center"/>
        <w:rPr>
          <w:rFonts w:ascii="Times New Roman" w:hAnsi="Times New Roman"/>
          <w:b/>
          <w:sz w:val="28"/>
          <w:szCs w:val="28"/>
        </w:rPr>
      </w:pPr>
    </w:p>
    <w:p w:rsidR="00093D56" w:rsidRPr="00481A3B" w:rsidRDefault="00093D56" w:rsidP="000260BD">
      <w:pPr>
        <w:spacing w:after="0" w:line="240" w:lineRule="auto"/>
        <w:jc w:val="center"/>
        <w:rPr>
          <w:rFonts w:ascii="Times New Roman" w:hAnsi="Times New Roman"/>
          <w:b/>
          <w:sz w:val="28"/>
          <w:szCs w:val="28"/>
        </w:rPr>
      </w:pPr>
    </w:p>
    <w:p w:rsidR="00093D56" w:rsidRPr="00481A3B" w:rsidRDefault="00093D56" w:rsidP="00352DF8">
      <w:pPr>
        <w:spacing w:after="0" w:line="240" w:lineRule="auto"/>
        <w:rPr>
          <w:rFonts w:ascii="Times New Roman" w:hAnsi="Times New Roman"/>
          <w:b/>
          <w:sz w:val="28"/>
          <w:szCs w:val="28"/>
        </w:rPr>
      </w:pPr>
    </w:p>
    <w:p w:rsidR="007A3FB4" w:rsidRPr="00481A3B" w:rsidRDefault="001F3231"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КВАЛИФИКАЦИЯ ВЫПУСКНИКА:</w:t>
      </w:r>
    </w:p>
    <w:p w:rsidR="007A3FB4" w:rsidRPr="001F3231" w:rsidRDefault="001F3231" w:rsidP="000260BD">
      <w:pPr>
        <w:spacing w:after="0" w:line="240" w:lineRule="auto"/>
        <w:jc w:val="center"/>
        <w:rPr>
          <w:rFonts w:ascii="Times New Roman" w:hAnsi="Times New Roman"/>
          <w:sz w:val="28"/>
          <w:szCs w:val="28"/>
        </w:rPr>
      </w:pPr>
      <w:r w:rsidRPr="001F3231">
        <w:rPr>
          <w:rFonts w:ascii="Times New Roman" w:hAnsi="Times New Roman"/>
          <w:sz w:val="28"/>
          <w:szCs w:val="28"/>
        </w:rPr>
        <w:t>СПЕЦИАЛИСТ ПО БАНКОВСКОМУ ДЕЛУ</w:t>
      </w:r>
    </w:p>
    <w:p w:rsidR="007A3FB4" w:rsidRPr="00481A3B"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sz w:val="28"/>
          <w:szCs w:val="28"/>
        </w:rPr>
      </w:pPr>
    </w:p>
    <w:p w:rsidR="007A3FB4" w:rsidRDefault="007A3FB4" w:rsidP="000260BD">
      <w:pPr>
        <w:spacing w:after="0" w:line="240" w:lineRule="auto"/>
        <w:jc w:val="center"/>
        <w:rPr>
          <w:rFonts w:ascii="Times New Roman" w:hAnsi="Times New Roman"/>
          <w:sz w:val="28"/>
          <w:szCs w:val="28"/>
        </w:rPr>
      </w:pPr>
    </w:p>
    <w:p w:rsidR="00352DF8" w:rsidRDefault="00352DF8" w:rsidP="000260BD">
      <w:pPr>
        <w:spacing w:after="0" w:line="240" w:lineRule="auto"/>
        <w:jc w:val="center"/>
        <w:rPr>
          <w:rFonts w:ascii="Times New Roman" w:hAnsi="Times New Roman"/>
          <w:sz w:val="28"/>
          <w:szCs w:val="28"/>
        </w:rPr>
      </w:pPr>
    </w:p>
    <w:p w:rsidR="00352DF8" w:rsidRDefault="00352DF8" w:rsidP="000260BD">
      <w:pPr>
        <w:spacing w:after="0" w:line="240" w:lineRule="auto"/>
        <w:jc w:val="center"/>
        <w:rPr>
          <w:rFonts w:ascii="Times New Roman" w:hAnsi="Times New Roman"/>
          <w:sz w:val="28"/>
          <w:szCs w:val="28"/>
        </w:rPr>
      </w:pPr>
    </w:p>
    <w:p w:rsidR="00352DF8" w:rsidRDefault="00352DF8" w:rsidP="000260BD">
      <w:pPr>
        <w:spacing w:after="0" w:line="240" w:lineRule="auto"/>
        <w:jc w:val="center"/>
        <w:rPr>
          <w:rFonts w:ascii="Times New Roman" w:hAnsi="Times New Roman"/>
          <w:sz w:val="28"/>
          <w:szCs w:val="28"/>
        </w:rPr>
      </w:pPr>
    </w:p>
    <w:p w:rsidR="00352DF8" w:rsidRDefault="00352DF8" w:rsidP="000260BD">
      <w:pPr>
        <w:spacing w:after="0" w:line="240" w:lineRule="auto"/>
        <w:jc w:val="center"/>
        <w:rPr>
          <w:rFonts w:ascii="Times New Roman" w:hAnsi="Times New Roman"/>
          <w:sz w:val="28"/>
          <w:szCs w:val="28"/>
        </w:rPr>
      </w:pPr>
    </w:p>
    <w:p w:rsidR="00352DF8" w:rsidRPr="00481A3B" w:rsidRDefault="00352DF8" w:rsidP="000260BD">
      <w:pPr>
        <w:spacing w:after="0" w:line="240" w:lineRule="auto"/>
        <w:jc w:val="center"/>
        <w:rPr>
          <w:rFonts w:ascii="Times New Roman" w:hAnsi="Times New Roman"/>
          <w:sz w:val="28"/>
          <w:szCs w:val="28"/>
        </w:rPr>
      </w:pPr>
    </w:p>
    <w:p w:rsidR="007A3FB4" w:rsidRPr="00481A3B" w:rsidRDefault="007A3FB4" w:rsidP="000260BD">
      <w:pPr>
        <w:spacing w:after="0" w:line="240" w:lineRule="auto"/>
        <w:jc w:val="center"/>
        <w:rPr>
          <w:rFonts w:ascii="Times New Roman" w:hAnsi="Times New Roman"/>
          <w:b/>
          <w:sz w:val="28"/>
          <w:szCs w:val="28"/>
        </w:rPr>
      </w:pPr>
      <w:r w:rsidRPr="00481A3B">
        <w:rPr>
          <w:rFonts w:ascii="Times New Roman" w:hAnsi="Times New Roman"/>
          <w:b/>
          <w:sz w:val="28"/>
          <w:szCs w:val="28"/>
        </w:rPr>
        <w:t>2023-2024 год</w:t>
      </w:r>
    </w:p>
    <w:p w:rsidR="007A3FB4" w:rsidRPr="00481A3B" w:rsidRDefault="007A3FB4" w:rsidP="000260BD">
      <w:pPr>
        <w:spacing w:after="0" w:line="240" w:lineRule="auto"/>
        <w:rPr>
          <w:rFonts w:ascii="Times New Roman" w:hAnsi="Times New Roman"/>
          <w:sz w:val="24"/>
          <w:szCs w:val="24"/>
        </w:rPr>
      </w:pPr>
    </w:p>
    <w:p w:rsidR="00352DF8" w:rsidRPr="00352DF8" w:rsidRDefault="005A0A0B" w:rsidP="00352DF8">
      <w:pPr>
        <w:rPr>
          <w:rFonts w:ascii="Times New Roman" w:hAnsi="Times New Roman"/>
          <w:sz w:val="28"/>
          <w:szCs w:val="28"/>
        </w:rPr>
      </w:pPr>
      <w:r w:rsidRPr="005A0A0B">
        <w:rPr>
          <w:rFonts w:ascii="Times New Roman" w:hAnsi="Times New Roman"/>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56187787" r:id="rId9"/>
        </w:object>
      </w: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Pr="00352DF8" w:rsidRDefault="00352DF8" w:rsidP="00352DF8">
      <w:pPr>
        <w:rPr>
          <w:rFonts w:ascii="Times New Roman" w:hAnsi="Times New Roman"/>
          <w:sz w:val="28"/>
          <w:szCs w:val="28"/>
        </w:rPr>
      </w:pPr>
    </w:p>
    <w:p w:rsidR="00352DF8" w:rsidRDefault="00352DF8" w:rsidP="00352DF8"/>
    <w:p w:rsidR="00DF5785" w:rsidRPr="00481A3B" w:rsidRDefault="00DF5785" w:rsidP="000260BD">
      <w:pPr>
        <w:spacing w:after="0" w:line="240" w:lineRule="auto"/>
        <w:jc w:val="center"/>
        <w:rPr>
          <w:rFonts w:ascii="Times New Roman" w:hAnsi="Times New Roman"/>
          <w:sz w:val="24"/>
          <w:szCs w:val="24"/>
        </w:rPr>
        <w:sectPr w:rsidR="00DF5785" w:rsidRPr="00481A3B" w:rsidSect="00352DF8">
          <w:footerReference w:type="default" r:id="rId10"/>
          <w:pgSz w:w="11907" w:h="16840" w:code="9"/>
          <w:pgMar w:top="1134" w:right="567" w:bottom="1134" w:left="1701" w:header="709" w:footer="709" w:gutter="0"/>
          <w:cols w:space="708"/>
          <w:titlePg/>
          <w:docGrid w:linePitch="360"/>
        </w:sectPr>
      </w:pPr>
    </w:p>
    <w:p w:rsidR="00DF5785" w:rsidRPr="00481A3B" w:rsidRDefault="00DF5785" w:rsidP="000260BD">
      <w:pPr>
        <w:spacing w:after="0" w:line="240" w:lineRule="auto"/>
        <w:jc w:val="center"/>
        <w:rPr>
          <w:rFonts w:ascii="Times New Roman" w:hAnsi="Times New Roman"/>
          <w:b/>
          <w:sz w:val="24"/>
          <w:szCs w:val="24"/>
        </w:rPr>
      </w:pPr>
      <w:bookmarkStart w:id="0" w:name="_Hlk68082010"/>
      <w:r w:rsidRPr="00481A3B">
        <w:rPr>
          <w:rFonts w:ascii="Times New Roman" w:hAnsi="Times New Roman"/>
          <w:b/>
          <w:sz w:val="24"/>
          <w:szCs w:val="24"/>
        </w:rPr>
        <w:lastRenderedPageBreak/>
        <w:t>СОДЕРЖАНИЕ</w:t>
      </w:r>
    </w:p>
    <w:tbl>
      <w:tblPr>
        <w:tblStyle w:val="afffff8"/>
        <w:tblW w:w="0" w:type="auto"/>
        <w:tblLook w:val="04A0"/>
      </w:tblPr>
      <w:tblGrid>
        <w:gridCol w:w="8330"/>
        <w:gridCol w:w="751"/>
      </w:tblGrid>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1. Общие положения</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5</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2. Общая характеристика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6</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3. Характеристика профессиональной деятельности выпускника</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7</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4. Планируемые результаты освоения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7</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4.1. Общие компетенции</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7</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4.2. Профессиональные компетенции</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11</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5. Структура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5.1. Учебный план</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25</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5.2. Календарный учебный график</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25</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5.3. Рабочая программа воспитания</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29</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5.4. Календарный план воспитательной работы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33</w:t>
            </w:r>
          </w:p>
        </w:tc>
      </w:tr>
      <w:tr w:rsidR="005D656C" w:rsidRPr="00481A3B" w:rsidTr="00DA1B60">
        <w:tc>
          <w:tcPr>
            <w:tcW w:w="8330" w:type="dxa"/>
          </w:tcPr>
          <w:p w:rsidR="005D656C" w:rsidRPr="00481A3B" w:rsidRDefault="005D656C" w:rsidP="000260BD">
            <w:pPr>
              <w:pStyle w:val="11"/>
              <w:spacing w:after="0"/>
              <w:rPr>
                <w:rFonts w:eastAsiaTheme="minorEastAsia"/>
              </w:rPr>
            </w:pPr>
            <w:r w:rsidRPr="00481A3B">
              <w:t>Раздел 6. Условия реализации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33</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6.1. Требования к материально-техническому обеспечению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33</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6.2. Требования к учебно-методическому обеспечению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35</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6.3. Требования к организации воспитания обучающихся</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35</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6.4. Требования к кадровым условиям реализации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35</w:t>
            </w:r>
          </w:p>
        </w:tc>
      </w:tr>
      <w:tr w:rsidR="005D656C" w:rsidRPr="00481A3B" w:rsidTr="00DA1B60">
        <w:tc>
          <w:tcPr>
            <w:tcW w:w="8330" w:type="dxa"/>
          </w:tcPr>
          <w:p w:rsidR="005D656C" w:rsidRPr="00481A3B" w:rsidRDefault="005D656C" w:rsidP="000260BD">
            <w:pPr>
              <w:rPr>
                <w:rFonts w:ascii="Times New Roman" w:hAnsi="Times New Roman"/>
                <w:sz w:val="24"/>
                <w:szCs w:val="24"/>
              </w:rPr>
            </w:pPr>
            <w:r w:rsidRPr="00481A3B">
              <w:rPr>
                <w:rFonts w:ascii="Times New Roman" w:hAnsi="Times New Roman"/>
                <w:sz w:val="24"/>
                <w:szCs w:val="24"/>
              </w:rPr>
              <w:t>6.5. Требования к финансовым условиям реализации образовательной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36</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7. Формирование оценочных средств для проведения государственной итоговой аттестации</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36</w:t>
            </w:r>
          </w:p>
        </w:tc>
      </w:tr>
      <w:tr w:rsidR="005D656C" w:rsidRPr="00481A3B" w:rsidTr="00DA1B60">
        <w:tc>
          <w:tcPr>
            <w:tcW w:w="8330" w:type="dxa"/>
          </w:tcPr>
          <w:p w:rsidR="005D656C" w:rsidRPr="00481A3B" w:rsidRDefault="005D656C" w:rsidP="000260BD">
            <w:pPr>
              <w:rPr>
                <w:rFonts w:ascii="Times New Roman" w:hAnsi="Times New Roman"/>
                <w:b/>
                <w:sz w:val="24"/>
                <w:szCs w:val="24"/>
              </w:rPr>
            </w:pPr>
            <w:r w:rsidRPr="00481A3B">
              <w:rPr>
                <w:rFonts w:ascii="Times New Roman" w:hAnsi="Times New Roman"/>
                <w:b/>
                <w:sz w:val="24"/>
                <w:szCs w:val="24"/>
              </w:rPr>
              <w:t>Раздел 8.Приложения(Рабочие программы)</w:t>
            </w:r>
          </w:p>
        </w:tc>
        <w:tc>
          <w:tcPr>
            <w:tcW w:w="751" w:type="dxa"/>
          </w:tcPr>
          <w:p w:rsidR="005D656C" w:rsidRPr="00481A3B" w:rsidRDefault="005D656C" w:rsidP="000260BD">
            <w:pPr>
              <w:jc w:val="center"/>
              <w:rPr>
                <w:rFonts w:ascii="Times New Roman" w:hAnsi="Times New Roman"/>
                <w:sz w:val="24"/>
                <w:szCs w:val="24"/>
              </w:rPr>
            </w:pPr>
            <w:r w:rsidRPr="00481A3B">
              <w:rPr>
                <w:rFonts w:ascii="Times New Roman" w:hAnsi="Times New Roman"/>
                <w:sz w:val="24"/>
                <w:szCs w:val="24"/>
              </w:rPr>
              <w:t>37</w:t>
            </w:r>
          </w:p>
        </w:tc>
      </w:tr>
      <w:tr w:rsidR="005D656C" w:rsidRPr="00481A3B" w:rsidTr="00DA1B60">
        <w:tc>
          <w:tcPr>
            <w:tcW w:w="8330" w:type="dxa"/>
          </w:tcPr>
          <w:p w:rsidR="005D656C" w:rsidRPr="00481A3B" w:rsidRDefault="005D656C" w:rsidP="000260BD">
            <w:pPr>
              <w:suppressAutoHyphens/>
              <w:autoSpaceDE w:val="0"/>
              <w:autoSpaceDN w:val="0"/>
              <w:adjustRightInd w:val="0"/>
              <w:rPr>
                <w:rFonts w:ascii="Times New Roman" w:hAnsi="Times New Roman"/>
                <w:i/>
                <w:sz w:val="24"/>
                <w:szCs w:val="24"/>
              </w:rPr>
            </w:pPr>
            <w:r w:rsidRPr="00481A3B">
              <w:rPr>
                <w:rFonts w:ascii="Times New Roman" w:hAnsi="Times New Roman"/>
                <w:i/>
                <w:sz w:val="24"/>
                <w:szCs w:val="24"/>
              </w:rPr>
              <w:t>Программы дисциплин общеобразовательного цикла</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260BD">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00DA1B60" w:rsidRPr="00481A3B">
              <w:rPr>
                <w:rFonts w:ascii="Times New Roman" w:hAnsi="Times New Roman"/>
                <w:color w:val="00B050"/>
                <w:sz w:val="24"/>
                <w:szCs w:val="24"/>
              </w:rPr>
              <w:t>БД.01.</w:t>
            </w:r>
            <w:r w:rsidRPr="00481A3B">
              <w:rPr>
                <w:rFonts w:ascii="Times New Roman" w:hAnsi="Times New Roman"/>
                <w:color w:val="00B050"/>
                <w:sz w:val="24"/>
                <w:szCs w:val="24"/>
              </w:rPr>
              <w:t>Русский язык</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260BD">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Рабочая программа учебной дисциплины</w:t>
            </w:r>
            <w:r w:rsidR="00DA1B60" w:rsidRPr="00481A3B">
              <w:rPr>
                <w:rFonts w:ascii="Times New Roman" w:hAnsi="Times New Roman"/>
                <w:color w:val="00B050"/>
                <w:sz w:val="24"/>
                <w:szCs w:val="24"/>
              </w:rPr>
              <w:t xml:space="preserve"> БД.02.</w:t>
            </w:r>
            <w:r w:rsidRPr="00481A3B">
              <w:rPr>
                <w:rFonts w:ascii="Times New Roman" w:hAnsi="Times New Roman"/>
                <w:color w:val="00B050"/>
                <w:sz w:val="24"/>
                <w:szCs w:val="24"/>
              </w:rPr>
              <w:t>Литература</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93D56">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Рабочая программа учебной дисциплины</w:t>
            </w:r>
            <w:r w:rsidR="00DA1B60" w:rsidRPr="00481A3B">
              <w:rPr>
                <w:rFonts w:ascii="Times New Roman" w:hAnsi="Times New Roman"/>
                <w:color w:val="00B050"/>
                <w:sz w:val="24"/>
                <w:szCs w:val="24"/>
              </w:rPr>
              <w:t xml:space="preserve"> БД.03.</w:t>
            </w:r>
            <w:r w:rsidR="00093D56" w:rsidRPr="00481A3B">
              <w:rPr>
                <w:rFonts w:ascii="Times New Roman" w:hAnsi="Times New Roman"/>
                <w:color w:val="00B050"/>
                <w:sz w:val="24"/>
                <w:szCs w:val="24"/>
              </w:rPr>
              <w:t>История</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93D56">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Рабочая программа учебной дисциплины</w:t>
            </w:r>
            <w:r w:rsidR="00DA1B60" w:rsidRPr="00481A3B">
              <w:rPr>
                <w:rFonts w:ascii="Times New Roman" w:hAnsi="Times New Roman"/>
                <w:color w:val="00B050"/>
                <w:sz w:val="24"/>
                <w:szCs w:val="24"/>
              </w:rPr>
              <w:t xml:space="preserve"> БД.04.</w:t>
            </w:r>
            <w:r w:rsidR="00093D56" w:rsidRPr="00481A3B">
              <w:rPr>
                <w:rFonts w:ascii="Times New Roman" w:hAnsi="Times New Roman"/>
                <w:color w:val="00B050"/>
                <w:sz w:val="24"/>
                <w:szCs w:val="24"/>
              </w:rPr>
              <w:t>Обществознание</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93D56">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00DA1B60" w:rsidRPr="00481A3B">
              <w:rPr>
                <w:rFonts w:ascii="Times New Roman" w:hAnsi="Times New Roman"/>
                <w:color w:val="00B050"/>
                <w:sz w:val="24"/>
                <w:szCs w:val="24"/>
              </w:rPr>
              <w:t>БД.05.</w:t>
            </w:r>
            <w:r w:rsidR="00093D56" w:rsidRPr="00481A3B">
              <w:rPr>
                <w:rFonts w:ascii="Times New Roman" w:hAnsi="Times New Roman"/>
                <w:color w:val="00B050"/>
                <w:sz w:val="24"/>
                <w:szCs w:val="24"/>
              </w:rPr>
              <w:t>География</w:t>
            </w:r>
          </w:p>
        </w:tc>
        <w:tc>
          <w:tcPr>
            <w:tcW w:w="751" w:type="dxa"/>
          </w:tcPr>
          <w:p w:rsidR="005D656C" w:rsidRPr="00481A3B" w:rsidRDefault="005D656C" w:rsidP="000260BD">
            <w:pPr>
              <w:jc w:val="center"/>
              <w:rPr>
                <w:rFonts w:ascii="Times New Roman" w:hAnsi="Times New Roman"/>
                <w:sz w:val="24"/>
                <w:szCs w:val="24"/>
              </w:rPr>
            </w:pPr>
          </w:p>
        </w:tc>
      </w:tr>
      <w:tr w:rsidR="00093D56" w:rsidRPr="00481A3B" w:rsidTr="00DA1B60">
        <w:tc>
          <w:tcPr>
            <w:tcW w:w="8330" w:type="dxa"/>
          </w:tcPr>
          <w:p w:rsidR="00093D56" w:rsidRPr="00481A3B" w:rsidRDefault="00093D56" w:rsidP="00093D56">
            <w:pPr>
              <w:suppressAutoHyphens/>
              <w:autoSpaceDE w:val="0"/>
              <w:autoSpaceDN w:val="0"/>
              <w:adjustRightInd w:val="0"/>
              <w:jc w:val="both"/>
              <w:rPr>
                <w:rStyle w:val="af"/>
                <w:rFonts w:ascii="Times New Roman" w:hAnsi="Times New Roman"/>
                <w:noProof/>
                <w:color w:val="00B050"/>
                <w:sz w:val="24"/>
                <w:szCs w:val="24"/>
                <w:u w:val="none"/>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w:t>
            </w:r>
            <w:r w:rsidR="00DA1B60" w:rsidRPr="00481A3B">
              <w:rPr>
                <w:rFonts w:ascii="Times New Roman" w:hAnsi="Times New Roman"/>
                <w:color w:val="00B050"/>
                <w:sz w:val="24"/>
                <w:szCs w:val="24"/>
              </w:rPr>
              <w:t>.06.</w:t>
            </w:r>
            <w:r w:rsidRPr="00481A3B">
              <w:rPr>
                <w:rFonts w:ascii="Times New Roman" w:hAnsi="Times New Roman"/>
                <w:color w:val="00B050"/>
                <w:sz w:val="24"/>
                <w:szCs w:val="24"/>
              </w:rPr>
              <w:t>Иностранный язык</w:t>
            </w:r>
          </w:p>
        </w:tc>
        <w:tc>
          <w:tcPr>
            <w:tcW w:w="751" w:type="dxa"/>
          </w:tcPr>
          <w:p w:rsidR="00093D56" w:rsidRPr="00481A3B" w:rsidRDefault="00093D56" w:rsidP="000260BD">
            <w:pPr>
              <w:jc w:val="center"/>
              <w:rPr>
                <w:rFonts w:ascii="Times New Roman" w:hAnsi="Times New Roman"/>
                <w:sz w:val="24"/>
                <w:szCs w:val="24"/>
              </w:rPr>
            </w:pPr>
          </w:p>
        </w:tc>
      </w:tr>
      <w:tr w:rsidR="00093D56" w:rsidRPr="00481A3B" w:rsidTr="00DA1B60">
        <w:tc>
          <w:tcPr>
            <w:tcW w:w="8330" w:type="dxa"/>
          </w:tcPr>
          <w:p w:rsidR="00093D56" w:rsidRPr="00481A3B" w:rsidRDefault="00093D56" w:rsidP="00093D56">
            <w:pPr>
              <w:suppressAutoHyphens/>
              <w:autoSpaceDE w:val="0"/>
              <w:autoSpaceDN w:val="0"/>
              <w:adjustRightInd w:val="0"/>
              <w:jc w:val="both"/>
              <w:rPr>
                <w:rStyle w:val="af"/>
                <w:rFonts w:ascii="Times New Roman" w:hAnsi="Times New Roman"/>
                <w:noProof/>
                <w:color w:val="00B050"/>
                <w:sz w:val="24"/>
                <w:szCs w:val="24"/>
                <w:u w:val="none"/>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БД.07</w:t>
            </w:r>
            <w:r w:rsidR="00DA1B60" w:rsidRPr="00481A3B">
              <w:rPr>
                <w:rFonts w:ascii="Times New Roman" w:hAnsi="Times New Roman"/>
                <w:color w:val="00B050"/>
                <w:sz w:val="24"/>
                <w:szCs w:val="24"/>
              </w:rPr>
              <w:t>.</w:t>
            </w:r>
            <w:r w:rsidRPr="00481A3B">
              <w:rPr>
                <w:rFonts w:ascii="Times New Roman" w:hAnsi="Times New Roman"/>
                <w:color w:val="00B050"/>
                <w:sz w:val="24"/>
                <w:szCs w:val="24"/>
              </w:rPr>
              <w:t>Математика</w:t>
            </w:r>
          </w:p>
        </w:tc>
        <w:tc>
          <w:tcPr>
            <w:tcW w:w="751" w:type="dxa"/>
          </w:tcPr>
          <w:p w:rsidR="00093D56" w:rsidRPr="00481A3B" w:rsidRDefault="00093D56" w:rsidP="000260BD">
            <w:pPr>
              <w:jc w:val="center"/>
              <w:rPr>
                <w:rFonts w:ascii="Times New Roman" w:hAnsi="Times New Roman"/>
                <w:sz w:val="24"/>
                <w:szCs w:val="24"/>
              </w:rPr>
            </w:pPr>
          </w:p>
        </w:tc>
      </w:tr>
      <w:tr w:rsidR="00093D56" w:rsidRPr="00481A3B" w:rsidTr="00DA1B60">
        <w:tc>
          <w:tcPr>
            <w:tcW w:w="8330" w:type="dxa"/>
          </w:tcPr>
          <w:p w:rsidR="00093D56" w:rsidRPr="00481A3B" w:rsidRDefault="00093D56" w:rsidP="00093D56">
            <w:pPr>
              <w:suppressAutoHyphens/>
              <w:autoSpaceDE w:val="0"/>
              <w:autoSpaceDN w:val="0"/>
              <w:adjustRightInd w:val="0"/>
              <w:jc w:val="both"/>
              <w:rPr>
                <w:rStyle w:val="af"/>
                <w:rFonts w:ascii="Times New Roman" w:hAnsi="Times New Roman"/>
                <w:noProof/>
                <w:color w:val="00B050"/>
                <w:sz w:val="24"/>
                <w:szCs w:val="24"/>
                <w:u w:val="none"/>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БД.08</w:t>
            </w:r>
            <w:r w:rsidR="00DA1B60" w:rsidRPr="00481A3B">
              <w:rPr>
                <w:rFonts w:ascii="Times New Roman" w:hAnsi="Times New Roman"/>
                <w:color w:val="00B050"/>
                <w:sz w:val="24"/>
                <w:szCs w:val="24"/>
              </w:rPr>
              <w:t>.</w:t>
            </w:r>
            <w:r w:rsidRPr="00481A3B">
              <w:rPr>
                <w:rFonts w:ascii="Times New Roman" w:hAnsi="Times New Roman"/>
                <w:color w:val="00B050"/>
                <w:sz w:val="24"/>
                <w:szCs w:val="24"/>
              </w:rPr>
              <w:t>Информатика</w:t>
            </w:r>
          </w:p>
        </w:tc>
        <w:tc>
          <w:tcPr>
            <w:tcW w:w="751" w:type="dxa"/>
          </w:tcPr>
          <w:p w:rsidR="00093D56" w:rsidRPr="00481A3B" w:rsidRDefault="00093D56"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260BD">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Рабочая программа учебной дисциплины</w:t>
            </w:r>
            <w:r w:rsidR="00093D56" w:rsidRPr="00481A3B">
              <w:rPr>
                <w:rFonts w:ascii="Times New Roman" w:hAnsi="Times New Roman"/>
                <w:color w:val="00B050"/>
                <w:sz w:val="24"/>
                <w:szCs w:val="24"/>
              </w:rPr>
              <w:t xml:space="preserve"> БД.09</w:t>
            </w:r>
            <w:r w:rsidR="00DA1B60" w:rsidRPr="00481A3B">
              <w:rPr>
                <w:rFonts w:ascii="Times New Roman" w:hAnsi="Times New Roman"/>
                <w:color w:val="00B050"/>
                <w:sz w:val="24"/>
                <w:szCs w:val="24"/>
              </w:rPr>
              <w:t>.</w:t>
            </w:r>
            <w:r w:rsidRPr="00481A3B">
              <w:rPr>
                <w:rFonts w:ascii="Times New Roman" w:hAnsi="Times New Roman"/>
                <w:color w:val="00B050"/>
                <w:sz w:val="24"/>
                <w:szCs w:val="24"/>
              </w:rPr>
              <w:t>Физическая культура</w:t>
            </w:r>
            <w:r w:rsidR="00093D56" w:rsidRPr="00481A3B">
              <w:rPr>
                <w:rFonts w:ascii="Times New Roman" w:hAnsi="Times New Roman"/>
                <w:color w:val="00B050"/>
              </w:rPr>
              <w:t xml:space="preserve"> </w:t>
            </w:r>
            <w:r w:rsidRPr="00481A3B">
              <w:rPr>
                <w:rFonts w:ascii="Times New Roman" w:hAnsi="Times New Roman"/>
                <w:color w:val="00B050"/>
                <w:sz w:val="24"/>
              </w:rPr>
              <w:t>Адаптивная физическая культура»</w:t>
            </w:r>
            <w:r w:rsidRPr="00481A3B">
              <w:rPr>
                <w:rFonts w:ascii="Times New Roman" w:hAnsi="Times New Roman"/>
                <w:webHidden/>
                <w:color w:val="00B050"/>
                <w:sz w:val="24"/>
              </w:rPr>
              <w:t xml:space="preserve"> </w:t>
            </w:r>
            <w:r w:rsidR="00093D56" w:rsidRPr="00481A3B">
              <w:rPr>
                <w:rFonts w:ascii="Times New Roman" w:hAnsi="Times New Roman"/>
                <w:color w:val="00B050"/>
                <w:sz w:val="24"/>
                <w:szCs w:val="24"/>
              </w:rPr>
              <w:t>/</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260BD">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Рабочая программа учебной дисциплины</w:t>
            </w:r>
            <w:r w:rsidR="00093D56" w:rsidRPr="00481A3B">
              <w:rPr>
                <w:rFonts w:ascii="Times New Roman" w:hAnsi="Times New Roman"/>
                <w:color w:val="00B050"/>
                <w:sz w:val="24"/>
                <w:szCs w:val="24"/>
              </w:rPr>
              <w:t xml:space="preserve"> БД.10</w:t>
            </w:r>
            <w:r w:rsidR="00DA1B60" w:rsidRPr="00481A3B">
              <w:rPr>
                <w:rFonts w:ascii="Times New Roman" w:hAnsi="Times New Roman"/>
                <w:color w:val="00B050"/>
                <w:sz w:val="24"/>
                <w:szCs w:val="24"/>
              </w:rPr>
              <w:t>.</w:t>
            </w:r>
            <w:r w:rsidRPr="00481A3B">
              <w:rPr>
                <w:rFonts w:ascii="Times New Roman" w:hAnsi="Times New Roman"/>
                <w:color w:val="00B050"/>
                <w:sz w:val="24"/>
                <w:szCs w:val="24"/>
              </w:rPr>
              <w:t>Основы безопасности жизнедеятельности</w:t>
            </w:r>
          </w:p>
        </w:tc>
        <w:tc>
          <w:tcPr>
            <w:tcW w:w="751" w:type="dxa"/>
          </w:tcPr>
          <w:p w:rsidR="005D656C" w:rsidRPr="00481A3B" w:rsidRDefault="005D656C" w:rsidP="000260BD">
            <w:pPr>
              <w:jc w:val="center"/>
              <w:rPr>
                <w:rFonts w:ascii="Times New Roman" w:hAnsi="Times New Roman"/>
                <w:sz w:val="24"/>
                <w:szCs w:val="24"/>
              </w:rPr>
            </w:pPr>
          </w:p>
        </w:tc>
      </w:tr>
      <w:tr w:rsidR="005D656C" w:rsidRPr="00481A3B" w:rsidTr="00DA1B60">
        <w:tc>
          <w:tcPr>
            <w:tcW w:w="8330" w:type="dxa"/>
          </w:tcPr>
          <w:p w:rsidR="005D656C" w:rsidRPr="00481A3B" w:rsidRDefault="005D656C" w:rsidP="00093D56">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00093D56" w:rsidRPr="00481A3B">
              <w:rPr>
                <w:rFonts w:ascii="Times New Roman" w:hAnsi="Times New Roman"/>
                <w:color w:val="00B050"/>
                <w:sz w:val="24"/>
                <w:szCs w:val="24"/>
              </w:rPr>
              <w:t>БД.11</w:t>
            </w:r>
            <w:r w:rsidR="00DA1B60" w:rsidRPr="00481A3B">
              <w:rPr>
                <w:rFonts w:ascii="Times New Roman" w:hAnsi="Times New Roman"/>
                <w:color w:val="00B050"/>
                <w:sz w:val="24"/>
                <w:szCs w:val="24"/>
              </w:rPr>
              <w:t>.</w:t>
            </w:r>
            <w:r w:rsidR="00093D56" w:rsidRPr="00481A3B">
              <w:rPr>
                <w:rFonts w:ascii="Times New Roman" w:hAnsi="Times New Roman"/>
                <w:color w:val="00B050"/>
                <w:sz w:val="24"/>
                <w:szCs w:val="24"/>
              </w:rPr>
              <w:t>Физика</w:t>
            </w:r>
          </w:p>
        </w:tc>
        <w:tc>
          <w:tcPr>
            <w:tcW w:w="751" w:type="dxa"/>
          </w:tcPr>
          <w:p w:rsidR="005D656C" w:rsidRPr="00481A3B" w:rsidRDefault="005D656C"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DA1B60">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БД.12.Химия</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DA1B60">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БД.13.Биология</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DA1B60">
            <w:pPr>
              <w:suppressAutoHyphens/>
              <w:autoSpaceDE w:val="0"/>
              <w:autoSpaceDN w:val="0"/>
              <w:adjustRightInd w:val="0"/>
              <w:jc w:val="both"/>
              <w:rPr>
                <w:rFonts w:ascii="Times New Roman" w:hAnsi="Times New Roman"/>
                <w:color w:val="00B050"/>
                <w:sz w:val="24"/>
                <w:szCs w:val="24"/>
              </w:rPr>
            </w:pPr>
            <w:r w:rsidRPr="00481A3B">
              <w:rPr>
                <w:rStyle w:val="af"/>
                <w:rFonts w:ascii="Times New Roman" w:hAnsi="Times New Roman"/>
                <w:noProof/>
                <w:color w:val="00B050"/>
                <w:sz w:val="24"/>
                <w:szCs w:val="24"/>
                <w:u w:val="none"/>
              </w:rPr>
              <w:t xml:space="preserve">Рабочая программа учебной дисциплины </w:t>
            </w:r>
            <w:r w:rsidRPr="00481A3B">
              <w:rPr>
                <w:rFonts w:ascii="Times New Roman" w:hAnsi="Times New Roman"/>
                <w:color w:val="00B050"/>
                <w:sz w:val="24"/>
                <w:szCs w:val="24"/>
              </w:rPr>
              <w:t>БД.14.Индивидуальный проект</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suppressAutoHyphens/>
              <w:autoSpaceDE w:val="0"/>
              <w:autoSpaceDN w:val="0"/>
              <w:adjustRightInd w:val="0"/>
              <w:jc w:val="both"/>
              <w:rPr>
                <w:rFonts w:ascii="Times New Roman" w:hAnsi="Times New Roman"/>
                <w:i/>
                <w:sz w:val="24"/>
                <w:szCs w:val="24"/>
              </w:rPr>
            </w:pPr>
            <w:r w:rsidRPr="00481A3B">
              <w:rPr>
                <w:rFonts w:ascii="Times New Roman" w:hAnsi="Times New Roman"/>
                <w:i/>
                <w:sz w:val="24"/>
                <w:szCs w:val="24"/>
              </w:rPr>
              <w:t>Программы дисциплин общего гуманитарного и социально-экономического цикла</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suppressAutoHyphens/>
              <w:autoSpaceDE w:val="0"/>
              <w:autoSpaceDN w:val="0"/>
              <w:adjustRightInd w:val="0"/>
              <w:jc w:val="both"/>
              <w:rPr>
                <w:rFonts w:ascii="Times New Roman" w:hAnsi="Times New Roman"/>
                <w:sz w:val="24"/>
                <w:szCs w:val="24"/>
              </w:rPr>
            </w:pPr>
            <w:r w:rsidRPr="00481A3B">
              <w:rPr>
                <w:rStyle w:val="af"/>
                <w:rFonts w:ascii="Times New Roman" w:hAnsi="Times New Roman"/>
                <w:noProof/>
                <w:color w:val="auto"/>
                <w:sz w:val="24"/>
                <w:szCs w:val="24"/>
                <w:u w:val="none"/>
              </w:rPr>
              <w:t xml:space="preserve">Рабочая программа учебной дисциплины </w:t>
            </w:r>
            <w:hyperlink w:anchor="_Toc74474824" w:history="1">
              <w:r w:rsidRPr="00481A3B">
                <w:rPr>
                  <w:rStyle w:val="af"/>
                  <w:rFonts w:ascii="Times New Roman" w:hAnsi="Times New Roman"/>
                  <w:noProof/>
                  <w:color w:val="auto"/>
                  <w:sz w:val="24"/>
                  <w:szCs w:val="24"/>
                  <w:u w:val="none"/>
                </w:rPr>
                <w:t>«ОГСЭ.01Основы философии»</w:t>
              </w:r>
            </w:hyperlink>
            <w:r w:rsidRPr="00481A3B">
              <w:rPr>
                <w:rFonts w:ascii="Times New Roman"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25" w:history="1">
              <w:r w:rsidRPr="00481A3B">
                <w:rPr>
                  <w:rStyle w:val="af"/>
                  <w:rFonts w:ascii="Times New Roman" w:hAnsi="Times New Roman"/>
                  <w:color w:val="auto"/>
                  <w:sz w:val="24"/>
                  <w:szCs w:val="24"/>
                  <w:u w:val="none"/>
                </w:rPr>
                <w:t>«ОГСЭ. 02 История</w:t>
              </w:r>
              <w:r w:rsidRPr="00481A3B">
                <w:rPr>
                  <w:rStyle w:val="af"/>
                  <w:rFonts w:ascii="Times New Roman" w:hAnsi="Times New Roman"/>
                  <w:webHidden/>
                  <w:color w:val="auto"/>
                  <w:sz w:val="24"/>
                  <w:szCs w:val="24"/>
                  <w:u w:val="none"/>
                </w:rPr>
                <w:tab/>
              </w:r>
            </w:hyperlink>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26" w:history="1">
              <w:r w:rsidRPr="00481A3B">
                <w:rPr>
                  <w:rStyle w:val="af"/>
                  <w:rFonts w:ascii="Times New Roman" w:hAnsi="Times New Roman"/>
                  <w:color w:val="auto"/>
                  <w:sz w:val="24"/>
                  <w:szCs w:val="24"/>
                  <w:u w:val="none"/>
                </w:rPr>
                <w:t>«ОГСЭ. 03 Иностранный язык в профессиональной 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27" w:history="1">
              <w:r w:rsidRPr="00481A3B">
                <w:rPr>
                  <w:rStyle w:val="af"/>
                  <w:rFonts w:ascii="Times New Roman" w:hAnsi="Times New Roman"/>
                  <w:color w:val="auto"/>
                  <w:sz w:val="24"/>
                  <w:szCs w:val="24"/>
                  <w:u w:val="none"/>
                </w:rPr>
                <w:t>«ОГСЭ. 04 Физическая культура»</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28" w:history="1">
              <w:r w:rsidRPr="00481A3B">
                <w:rPr>
                  <w:rStyle w:val="af"/>
                  <w:rFonts w:ascii="Times New Roman" w:hAnsi="Times New Roman"/>
                  <w:color w:val="auto"/>
                  <w:sz w:val="24"/>
                  <w:szCs w:val="24"/>
                  <w:u w:val="none"/>
                </w:rPr>
                <w:t>«ОГСЭ. 04 Адаптивная физическая культура»</w:t>
              </w:r>
              <w:r w:rsidRPr="00481A3B">
                <w:rPr>
                  <w:rStyle w:val="af"/>
                  <w:rFonts w:ascii="Times New Roman" w:hAnsi="Times New Roman"/>
                  <w:webHidden/>
                  <w:color w:val="auto"/>
                  <w:sz w:val="24"/>
                  <w:szCs w:val="24"/>
                  <w:u w:val="none"/>
                </w:rPr>
                <w:t xml:space="preserve"> </w:t>
              </w:r>
            </w:hyperlink>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hAnsi="Times New Roman"/>
                <w:sz w:val="24"/>
                <w:szCs w:val="24"/>
              </w:rPr>
            </w:pPr>
            <w:r w:rsidRPr="00481A3B">
              <w:rPr>
                <w:rFonts w:ascii="Times New Roman" w:hAnsi="Times New Roman"/>
                <w:sz w:val="24"/>
                <w:szCs w:val="24"/>
              </w:rPr>
              <w:lastRenderedPageBreak/>
              <w:t xml:space="preserve">Рабочая программа учебной дисциплины </w:t>
            </w:r>
            <w:hyperlink w:anchor="_Toc74474829" w:history="1">
              <w:r w:rsidRPr="00481A3B">
                <w:rPr>
                  <w:rStyle w:val="af"/>
                  <w:rFonts w:ascii="Times New Roman" w:hAnsi="Times New Roman"/>
                  <w:color w:val="auto"/>
                  <w:sz w:val="24"/>
                  <w:szCs w:val="24"/>
                  <w:u w:val="none"/>
                </w:rPr>
                <w:t>«ОГСЭ. 05 Психология общения»</w:t>
              </w:r>
            </w:hyperlink>
            <w:r w:rsidRPr="00481A3B">
              <w:rPr>
                <w:rFonts w:ascii="Times New Roman"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0" w:history="1">
              <w:r w:rsidRPr="00481A3B">
                <w:rPr>
                  <w:rStyle w:val="af"/>
                  <w:rFonts w:ascii="Times New Roman" w:hAnsi="Times New Roman"/>
                  <w:color w:val="auto"/>
                  <w:sz w:val="24"/>
                  <w:szCs w:val="24"/>
                  <w:u w:val="none"/>
                </w:rPr>
                <w:t>«ЕН.01 Элементы высшей математики»</w:t>
              </w:r>
              <w:r w:rsidRPr="00481A3B">
                <w:rPr>
                  <w:rStyle w:val="af"/>
                  <w:rFonts w:ascii="Times New Roman" w:hAnsi="Times New Roman"/>
                  <w:webHidden/>
                  <w:color w:val="auto"/>
                  <w:sz w:val="24"/>
                  <w:szCs w:val="24"/>
                  <w:u w:val="none"/>
                </w:rPr>
                <w:tab/>
              </w:r>
            </w:hyperlink>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1" w:history="1">
              <w:r w:rsidRPr="00481A3B">
                <w:rPr>
                  <w:rStyle w:val="af"/>
                  <w:rFonts w:ascii="Times New Roman" w:hAnsi="Times New Roman"/>
                  <w:color w:val="auto"/>
                  <w:sz w:val="24"/>
                  <w:szCs w:val="24"/>
                  <w:u w:val="none"/>
                </w:rPr>
                <w:t>«ЕН.02 Экологические основы природопользования»</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hAnsi="Times New Roman"/>
                <w:sz w:val="24"/>
                <w:szCs w:val="24"/>
              </w:rPr>
            </w:pPr>
            <w:r w:rsidRPr="00481A3B">
              <w:rPr>
                <w:rFonts w:ascii="Times New Roman" w:hAnsi="Times New Roman"/>
                <w:i/>
                <w:sz w:val="24"/>
                <w:szCs w:val="24"/>
              </w:rPr>
              <w:t>Программы дисциплин профессионального цикла</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2" w:history="1">
              <w:r w:rsidRPr="00481A3B">
                <w:rPr>
                  <w:rStyle w:val="af"/>
                  <w:rFonts w:ascii="Times New Roman" w:hAnsi="Times New Roman"/>
                  <w:color w:val="auto"/>
                  <w:sz w:val="24"/>
                  <w:szCs w:val="24"/>
                  <w:u w:val="none"/>
                </w:rPr>
                <w:t>«ОП.01 Экономика организации»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jc w:val="cente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3" w:history="1">
              <w:r w:rsidRPr="00481A3B">
                <w:rPr>
                  <w:rStyle w:val="af"/>
                  <w:rFonts w:ascii="Times New Roman" w:hAnsi="Times New Roman"/>
                  <w:color w:val="auto"/>
                  <w:sz w:val="24"/>
                  <w:szCs w:val="24"/>
                  <w:u w:val="none"/>
                </w:rPr>
                <w:t>«ОП.02 Менеджмент»</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4" w:history="1">
              <w:r w:rsidRPr="00481A3B">
                <w:rPr>
                  <w:rStyle w:val="af"/>
                  <w:rFonts w:ascii="Times New Roman" w:hAnsi="Times New Roman"/>
                  <w:color w:val="auto"/>
                  <w:sz w:val="24"/>
                  <w:szCs w:val="24"/>
                  <w:u w:val="none"/>
                </w:rPr>
                <w:t>«ОП.03 Бухгалтерский учет»</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5" w:history="1">
              <w:r w:rsidRPr="00481A3B">
                <w:rPr>
                  <w:rStyle w:val="af"/>
                  <w:rFonts w:ascii="Times New Roman" w:hAnsi="Times New Roman"/>
                  <w:color w:val="auto"/>
                  <w:sz w:val="24"/>
                  <w:szCs w:val="24"/>
                  <w:u w:val="none"/>
                </w:rPr>
                <w:t>«ОП.04 Организация бухгалтерского учета в банках»</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6" w:history="1">
              <w:r w:rsidRPr="00481A3B">
                <w:rPr>
                  <w:rStyle w:val="af"/>
                  <w:rFonts w:ascii="Times New Roman" w:hAnsi="Times New Roman"/>
                  <w:color w:val="auto"/>
                  <w:sz w:val="24"/>
                  <w:szCs w:val="24"/>
                  <w:u w:val="none"/>
                </w:rPr>
                <w:t>«ОП.05 Анализ финансово-хозяйственной 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7" w:history="1">
              <w:r w:rsidRPr="00481A3B">
                <w:rPr>
                  <w:rStyle w:val="af"/>
                  <w:rFonts w:ascii="Times New Roman" w:hAnsi="Times New Roman"/>
                  <w:color w:val="auto"/>
                  <w:sz w:val="24"/>
                  <w:szCs w:val="24"/>
                  <w:u w:val="none"/>
                </w:rPr>
                <w:t>«ОП.06 Рынок ценных бумаг»</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8" w:history="1">
              <w:r w:rsidRPr="00481A3B">
                <w:rPr>
                  <w:rStyle w:val="af"/>
                  <w:rFonts w:ascii="Times New Roman" w:hAnsi="Times New Roman"/>
                  <w:color w:val="auto"/>
                  <w:sz w:val="24"/>
                  <w:szCs w:val="24"/>
                  <w:u w:val="none"/>
                </w:rPr>
                <w:t>«ОП.07 Безопасность жизнедеятельности»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8" w:history="1">
              <w:r w:rsidRPr="00481A3B">
                <w:rPr>
                  <w:rStyle w:val="af"/>
                  <w:rFonts w:ascii="Times New Roman" w:hAnsi="Times New Roman"/>
                  <w:color w:val="auto"/>
                  <w:sz w:val="24"/>
                  <w:szCs w:val="24"/>
                  <w:u w:val="none"/>
                </w:rPr>
                <w:t>«ОП.07 Безопасность жизнедеятельности»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39" w:history="1">
              <w:r w:rsidRPr="00481A3B">
                <w:rPr>
                  <w:rStyle w:val="af"/>
                  <w:rFonts w:ascii="Times New Roman" w:hAnsi="Times New Roman"/>
                  <w:color w:val="auto"/>
                  <w:sz w:val="24"/>
                  <w:szCs w:val="24"/>
                  <w:u w:val="none"/>
                </w:rPr>
                <w:t>«ОП.08 Основы предпринимательской деятельности»</w:t>
              </w:r>
            </w:hyperlink>
            <w:r w:rsidRPr="00481A3B">
              <w:rPr>
                <w:rFonts w:ascii="Times New Roman"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40" w:history="1">
              <w:r w:rsidRPr="00481A3B">
                <w:rPr>
                  <w:rStyle w:val="af"/>
                  <w:rFonts w:ascii="Times New Roman" w:hAnsi="Times New Roman"/>
                  <w:color w:val="auto"/>
                  <w:sz w:val="24"/>
                  <w:szCs w:val="24"/>
                  <w:u w:val="none"/>
                </w:rPr>
                <w:t>«ОП.09 Информационные технологии в профессиональной 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учебной дисциплины </w:t>
            </w:r>
            <w:hyperlink w:anchor="_Toc74474841" w:history="1">
              <w:r w:rsidRPr="00481A3B">
                <w:rPr>
                  <w:rStyle w:val="af"/>
                  <w:rFonts w:ascii="Times New Roman" w:hAnsi="Times New Roman"/>
                  <w:color w:val="auto"/>
                  <w:sz w:val="24"/>
                  <w:szCs w:val="24"/>
                  <w:u w:val="none"/>
                </w:rPr>
                <w:t>«ОП.09 Адаптивные информационные технологии  в профессиональной деятельности»</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hAnsi="Times New Roman"/>
                <w:sz w:val="24"/>
                <w:szCs w:val="24"/>
              </w:rPr>
            </w:pPr>
            <w:r w:rsidRPr="00481A3B">
              <w:rPr>
                <w:rFonts w:ascii="Times New Roman" w:hAnsi="Times New Roman"/>
                <w:sz w:val="24"/>
                <w:szCs w:val="24"/>
              </w:rPr>
              <w:t xml:space="preserve">Рабочая программа профессионального модуля </w:t>
            </w:r>
            <w:hyperlink w:anchor="_Toc74474820" w:history="1">
              <w:r w:rsidRPr="00481A3B">
                <w:rPr>
                  <w:rStyle w:val="af"/>
                  <w:rFonts w:ascii="Times New Roman" w:hAnsi="Times New Roman"/>
                  <w:color w:val="auto"/>
                  <w:sz w:val="24"/>
                  <w:szCs w:val="24"/>
                  <w:u w:val="none"/>
                </w:rPr>
                <w:t>«ПМ.01 Ведение расчетных операций»</w:t>
              </w:r>
            </w:hyperlink>
            <w:r w:rsidRPr="00481A3B">
              <w:rPr>
                <w:rFonts w:ascii="Times New Roman"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профессионального модуля </w:t>
            </w:r>
            <w:hyperlink w:anchor="_Toc74474821" w:history="1">
              <w:r w:rsidRPr="00481A3B">
                <w:rPr>
                  <w:rStyle w:val="af"/>
                  <w:rFonts w:ascii="Times New Roman" w:hAnsi="Times New Roman"/>
                  <w:color w:val="auto"/>
                  <w:sz w:val="24"/>
                  <w:szCs w:val="24"/>
                  <w:u w:val="none"/>
                </w:rPr>
                <w:t>«ПМ.02 Осуществление кредитных операций»</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hAnsi="Times New Roman"/>
                <w:sz w:val="24"/>
                <w:szCs w:val="24"/>
              </w:rPr>
            </w:pPr>
            <w:r w:rsidRPr="00481A3B">
              <w:rPr>
                <w:rFonts w:ascii="Times New Roman" w:hAnsi="Times New Roman"/>
                <w:sz w:val="24"/>
                <w:szCs w:val="24"/>
              </w:rPr>
              <w:t xml:space="preserve">Рабочая программа профессионального модуля </w:t>
            </w:r>
            <w:hyperlink w:anchor="_Toc74474822" w:history="1">
              <w:r w:rsidRPr="00481A3B">
                <w:rPr>
                  <w:rStyle w:val="af"/>
                  <w:rFonts w:ascii="Times New Roman" w:hAnsi="Times New Roman"/>
                  <w:color w:val="auto"/>
                  <w:sz w:val="24"/>
                  <w:szCs w:val="24"/>
                  <w:u w:val="none"/>
                </w:rPr>
                <w:t>«ПМ.03 Выполнение работ по одной или нескольким профессиям рабочих, должностям служащих» (20002 Агент банка)</w:t>
              </w:r>
            </w:hyperlink>
            <w:r w:rsidRPr="00481A3B">
              <w:rPr>
                <w:rFonts w:ascii="Times New Roman"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DA1B60" w:rsidRPr="00481A3B" w:rsidTr="00DA1B60">
        <w:tc>
          <w:tcPr>
            <w:tcW w:w="8330" w:type="dxa"/>
          </w:tcPr>
          <w:p w:rsidR="00DA1B60" w:rsidRPr="00481A3B" w:rsidRDefault="00DA1B60" w:rsidP="000260BD">
            <w:pPr>
              <w:rPr>
                <w:rFonts w:ascii="Times New Roman" w:eastAsiaTheme="minorEastAsia" w:hAnsi="Times New Roman"/>
                <w:sz w:val="24"/>
                <w:szCs w:val="24"/>
              </w:rPr>
            </w:pPr>
            <w:r w:rsidRPr="00481A3B">
              <w:rPr>
                <w:rFonts w:ascii="Times New Roman" w:hAnsi="Times New Roman"/>
                <w:sz w:val="24"/>
                <w:szCs w:val="24"/>
              </w:rPr>
              <w:t xml:space="preserve">Рабочая программа профессионального модуля </w:t>
            </w:r>
            <w:hyperlink w:anchor="_Toc74474823" w:history="1">
              <w:r w:rsidRPr="00481A3B">
                <w:rPr>
                  <w:rStyle w:val="af"/>
                  <w:rFonts w:ascii="Times New Roman" w:hAnsi="Times New Roman"/>
                  <w:color w:val="auto"/>
                  <w:sz w:val="24"/>
                  <w:szCs w:val="24"/>
                  <w:u w:val="none"/>
                </w:rPr>
                <w:t>«ПМ.03 Выполнение работ по одной или нескольким профессиям рабочих, должностям служащих» (23548 Контролер (Сберегательного банка))</w:t>
              </w:r>
            </w:hyperlink>
            <w:r w:rsidRPr="00481A3B">
              <w:rPr>
                <w:rFonts w:ascii="Times New Roman" w:eastAsiaTheme="minorEastAsia" w:hAnsi="Times New Roman"/>
                <w:sz w:val="24"/>
                <w:szCs w:val="24"/>
              </w:rPr>
              <w:t xml:space="preserve"> </w:t>
            </w:r>
          </w:p>
        </w:tc>
        <w:tc>
          <w:tcPr>
            <w:tcW w:w="751" w:type="dxa"/>
          </w:tcPr>
          <w:p w:rsidR="00DA1B60" w:rsidRPr="00481A3B" w:rsidRDefault="00DA1B60" w:rsidP="000260BD">
            <w:pPr>
              <w:rPr>
                <w:rFonts w:ascii="Times New Roman" w:hAnsi="Times New Roman"/>
                <w:sz w:val="24"/>
                <w:szCs w:val="24"/>
              </w:rPr>
            </w:pPr>
          </w:p>
        </w:tc>
      </w:tr>
      <w:tr w:rsidR="008E1C5A" w:rsidRPr="00481A3B" w:rsidTr="00DA1B60">
        <w:tc>
          <w:tcPr>
            <w:tcW w:w="8330" w:type="dxa"/>
          </w:tcPr>
          <w:p w:rsidR="008E1C5A" w:rsidRPr="00481A3B" w:rsidRDefault="008E1C5A" w:rsidP="002870E8">
            <w:pPr>
              <w:rPr>
                <w:rFonts w:ascii="Times New Roman" w:hAnsi="Times New Roman"/>
                <w:sz w:val="24"/>
                <w:szCs w:val="24"/>
              </w:rPr>
            </w:pPr>
            <w:r w:rsidRPr="00481A3B">
              <w:rPr>
                <w:rFonts w:ascii="Times New Roman" w:hAnsi="Times New Roman"/>
                <w:sz w:val="24"/>
                <w:szCs w:val="24"/>
              </w:rPr>
              <w:t>Рабочая программа производственной практики (преддипломной)</w:t>
            </w:r>
          </w:p>
        </w:tc>
        <w:tc>
          <w:tcPr>
            <w:tcW w:w="751" w:type="dxa"/>
          </w:tcPr>
          <w:p w:rsidR="008E1C5A" w:rsidRPr="00481A3B" w:rsidRDefault="008E1C5A" w:rsidP="000260BD">
            <w:pPr>
              <w:rPr>
                <w:rFonts w:ascii="Times New Roman" w:hAnsi="Times New Roman"/>
                <w:sz w:val="24"/>
                <w:szCs w:val="24"/>
              </w:rPr>
            </w:pPr>
          </w:p>
        </w:tc>
      </w:tr>
      <w:tr w:rsidR="008E1C5A" w:rsidRPr="00481A3B" w:rsidTr="00DA1B60">
        <w:tc>
          <w:tcPr>
            <w:tcW w:w="8330" w:type="dxa"/>
          </w:tcPr>
          <w:p w:rsidR="008E1C5A" w:rsidRPr="00481A3B" w:rsidRDefault="008E1C5A" w:rsidP="002870E8">
            <w:pPr>
              <w:rPr>
                <w:rFonts w:ascii="Times New Roman" w:hAnsi="Times New Roman"/>
                <w:sz w:val="24"/>
                <w:szCs w:val="24"/>
              </w:rPr>
            </w:pPr>
            <w:r w:rsidRPr="00481A3B">
              <w:rPr>
                <w:rFonts w:ascii="Times New Roman" w:hAnsi="Times New Roman"/>
                <w:sz w:val="24"/>
                <w:szCs w:val="24"/>
              </w:rPr>
              <w:t>Рабочая программа государственной итоговой аттестации</w:t>
            </w:r>
          </w:p>
        </w:tc>
        <w:tc>
          <w:tcPr>
            <w:tcW w:w="751" w:type="dxa"/>
          </w:tcPr>
          <w:p w:rsidR="008E1C5A" w:rsidRPr="00481A3B" w:rsidRDefault="008E1C5A" w:rsidP="000260BD">
            <w:pPr>
              <w:rPr>
                <w:rFonts w:ascii="Times New Roman" w:hAnsi="Times New Roman"/>
                <w:sz w:val="24"/>
                <w:szCs w:val="24"/>
              </w:rPr>
            </w:pPr>
          </w:p>
        </w:tc>
      </w:tr>
    </w:tbl>
    <w:p w:rsidR="00DF5785" w:rsidRPr="00481A3B" w:rsidRDefault="00DF5785" w:rsidP="000260BD">
      <w:pPr>
        <w:spacing w:after="0" w:line="240" w:lineRule="auto"/>
        <w:rPr>
          <w:rFonts w:ascii="Times New Roman" w:hAnsi="Times New Roman"/>
          <w:sz w:val="24"/>
          <w:szCs w:val="24"/>
        </w:rPr>
      </w:pPr>
    </w:p>
    <w:p w:rsidR="008316F0" w:rsidRPr="00481A3B" w:rsidRDefault="008316F0" w:rsidP="000260BD">
      <w:pPr>
        <w:spacing w:after="0" w:line="240" w:lineRule="auto"/>
        <w:rPr>
          <w:rFonts w:ascii="Times New Roman" w:hAnsi="Times New Roman"/>
          <w:sz w:val="24"/>
          <w:szCs w:val="24"/>
        </w:rPr>
      </w:pPr>
    </w:p>
    <w:p w:rsidR="00DF5785" w:rsidRPr="00481A3B" w:rsidRDefault="00DF5785" w:rsidP="000260BD">
      <w:pPr>
        <w:spacing w:after="0" w:line="240" w:lineRule="auto"/>
        <w:rPr>
          <w:rFonts w:ascii="Times New Roman" w:hAnsi="Times New Roman"/>
          <w:sz w:val="24"/>
          <w:szCs w:val="24"/>
        </w:rPr>
        <w:sectPr w:rsidR="00DF5785" w:rsidRPr="00481A3B" w:rsidSect="00A115EC">
          <w:pgSz w:w="11907" w:h="16840" w:code="9"/>
          <w:pgMar w:top="851" w:right="567" w:bottom="851" w:left="1701" w:header="709" w:footer="709" w:gutter="0"/>
          <w:cols w:space="708"/>
          <w:docGrid w:linePitch="360"/>
        </w:sectPr>
      </w:pPr>
      <w:bookmarkStart w:id="1" w:name="_Toc460855517"/>
      <w:bookmarkStart w:id="2" w:name="_Toc460939924"/>
      <w:bookmarkEnd w:id="0"/>
    </w:p>
    <w:p w:rsidR="00DF5785" w:rsidRPr="00481A3B" w:rsidRDefault="00DF5785" w:rsidP="000260BD">
      <w:pPr>
        <w:pStyle w:val="1"/>
        <w:spacing w:before="0" w:after="0"/>
        <w:ind w:firstLine="709"/>
        <w:rPr>
          <w:rFonts w:ascii="Times New Roman" w:hAnsi="Times New Roman"/>
          <w:sz w:val="24"/>
          <w:szCs w:val="24"/>
        </w:rPr>
      </w:pPr>
      <w:bookmarkStart w:id="3" w:name="_Toc74474799"/>
      <w:r w:rsidRPr="00481A3B">
        <w:rPr>
          <w:rFonts w:ascii="Times New Roman" w:hAnsi="Times New Roman"/>
          <w:sz w:val="24"/>
          <w:szCs w:val="24"/>
        </w:rPr>
        <w:lastRenderedPageBreak/>
        <w:t>Раздел 1. Общие положения</w:t>
      </w:r>
      <w:bookmarkEnd w:id="3"/>
    </w:p>
    <w:p w:rsidR="00DF5785" w:rsidRPr="00481A3B" w:rsidRDefault="00DF5785" w:rsidP="000260BD">
      <w:pPr>
        <w:spacing w:after="0" w:line="240" w:lineRule="auto"/>
        <w:ind w:firstLine="708"/>
        <w:jc w:val="both"/>
        <w:rPr>
          <w:rFonts w:ascii="Times New Roman" w:hAnsi="Times New Roman"/>
          <w:b/>
          <w:sz w:val="24"/>
          <w:szCs w:val="24"/>
        </w:rPr>
      </w:pPr>
    </w:p>
    <w:p w:rsidR="00DF5785" w:rsidRPr="00481A3B" w:rsidRDefault="00DF5785" w:rsidP="000260BD">
      <w:pPr>
        <w:widowControl w:val="0"/>
        <w:suppressAutoHyphens/>
        <w:autoSpaceDE w:val="0"/>
        <w:autoSpaceDN w:val="0"/>
        <w:spacing w:after="0" w:line="240" w:lineRule="auto"/>
        <w:ind w:firstLine="709"/>
        <w:jc w:val="both"/>
        <w:rPr>
          <w:rFonts w:ascii="Times New Roman" w:hAnsi="Times New Roman"/>
          <w:bCs/>
          <w:iCs/>
          <w:sz w:val="24"/>
          <w:szCs w:val="24"/>
        </w:rPr>
      </w:pPr>
      <w:r w:rsidRPr="00481A3B">
        <w:rPr>
          <w:rFonts w:ascii="Times New Roman" w:hAnsi="Times New Roman"/>
          <w:bCs/>
          <w:sz w:val="24"/>
          <w:szCs w:val="24"/>
        </w:rPr>
        <w:t xml:space="preserve">1.1. Настоящая основная образовательная программа (далее – ПООП) по </w:t>
      </w:r>
      <w:r w:rsidRPr="00481A3B">
        <w:rPr>
          <w:rFonts w:ascii="Times New Roman" w:hAnsi="Times New Roman"/>
          <w:bCs/>
          <w:iCs/>
          <w:sz w:val="24"/>
          <w:szCs w:val="24"/>
        </w:rPr>
        <w:t>специальности</w:t>
      </w:r>
      <w:r w:rsidRPr="00481A3B">
        <w:rPr>
          <w:rFonts w:ascii="Times New Roman" w:hAnsi="Times New Roman"/>
          <w:bCs/>
          <w:i/>
          <w:sz w:val="24"/>
          <w:szCs w:val="24"/>
        </w:rPr>
        <w:t xml:space="preserve"> </w:t>
      </w:r>
      <w:r w:rsidRPr="00481A3B">
        <w:rPr>
          <w:rFonts w:ascii="Times New Roman" w:hAnsi="Times New Roman"/>
          <w:bCs/>
          <w:sz w:val="24"/>
          <w:szCs w:val="24"/>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w:t>
      </w:r>
      <w:r w:rsidRPr="00481A3B">
        <w:rPr>
          <w:rFonts w:ascii="Times New Roman" w:hAnsi="Times New Roman"/>
          <w:bCs/>
          <w:iCs/>
          <w:sz w:val="24"/>
          <w:szCs w:val="24"/>
        </w:rPr>
        <w:t>специальности 38.02.07 Банковское дело, утвержденного Приказом Минобрнауки России от «05» февраля 2018 г. №67 (далее – ФГОС СПО).</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по </w:t>
      </w:r>
      <w:r w:rsidRPr="00481A3B">
        <w:rPr>
          <w:rFonts w:ascii="Times New Roman" w:hAnsi="Times New Roman"/>
          <w:bCs/>
          <w:iCs/>
          <w:sz w:val="24"/>
          <w:szCs w:val="24"/>
        </w:rPr>
        <w:t>специальности</w:t>
      </w:r>
      <w:r w:rsidRPr="00481A3B">
        <w:rPr>
          <w:rFonts w:ascii="Times New Roman" w:hAnsi="Times New Roman"/>
          <w:bCs/>
          <w:i/>
          <w:sz w:val="24"/>
          <w:szCs w:val="24"/>
        </w:rPr>
        <w:t xml:space="preserve"> </w:t>
      </w:r>
      <w:r w:rsidRPr="00481A3B">
        <w:rPr>
          <w:rFonts w:ascii="Times New Roman" w:hAnsi="Times New Roman"/>
          <w:bCs/>
          <w:iCs/>
          <w:sz w:val="24"/>
          <w:szCs w:val="24"/>
        </w:rPr>
        <w:t>38.02.07 Банковское дело</w:t>
      </w:r>
      <w:r w:rsidRPr="00481A3B">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DF5785" w:rsidRPr="00481A3B" w:rsidRDefault="00DF5785" w:rsidP="000260BD">
      <w:pPr>
        <w:suppressAutoHyphens/>
        <w:spacing w:after="0" w:line="240" w:lineRule="auto"/>
        <w:ind w:firstLine="596"/>
        <w:jc w:val="both"/>
        <w:rPr>
          <w:rFonts w:ascii="Times New Roman" w:hAnsi="Times New Roman"/>
          <w:bCs/>
          <w:sz w:val="24"/>
          <w:szCs w:val="24"/>
        </w:rPr>
      </w:pPr>
      <w:r w:rsidRPr="00481A3B">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DF5785" w:rsidRPr="00481A3B" w:rsidRDefault="00DF5785" w:rsidP="000260BD">
      <w:pPr>
        <w:suppressAutoHyphens/>
        <w:spacing w:after="0" w:line="240" w:lineRule="auto"/>
        <w:ind w:firstLine="596"/>
        <w:jc w:val="both"/>
        <w:rPr>
          <w:rFonts w:ascii="Times New Roman" w:hAnsi="Times New Roman"/>
          <w:bCs/>
          <w:sz w:val="24"/>
          <w:szCs w:val="24"/>
        </w:rPr>
      </w:pPr>
      <w:r w:rsidRPr="00481A3B">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481A3B">
        <w:rPr>
          <w:rFonts w:ascii="Times New Roman" w:hAnsi="Times New Roman"/>
          <w:bCs/>
          <w:iCs/>
          <w:sz w:val="24"/>
          <w:szCs w:val="24"/>
        </w:rPr>
        <w:t>специальности</w:t>
      </w:r>
      <w:r w:rsidRPr="00481A3B">
        <w:rPr>
          <w:rFonts w:ascii="Times New Roman" w:hAnsi="Times New Roman"/>
          <w:bCs/>
          <w:sz w:val="24"/>
          <w:szCs w:val="24"/>
        </w:rPr>
        <w:t xml:space="preserve"> и настоящей ПООП СПО.</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1.2. Нормативные основания для разработки ПООП:</w:t>
      </w:r>
    </w:p>
    <w:p w:rsidR="005C7545" w:rsidRPr="003973D1" w:rsidRDefault="00DF5785" w:rsidP="005C7545">
      <w:pPr>
        <w:numPr>
          <w:ilvl w:val="0"/>
          <w:numId w:val="2"/>
        </w:numPr>
        <w:suppressAutoHyphens/>
        <w:spacing w:after="0" w:line="240" w:lineRule="auto"/>
        <w:contextualSpacing/>
        <w:jc w:val="both"/>
        <w:rPr>
          <w:rFonts w:ascii="Times New Roman" w:hAnsi="Times New Roman"/>
          <w:bCs/>
          <w:color w:val="00B050"/>
          <w:sz w:val="24"/>
          <w:szCs w:val="24"/>
        </w:rPr>
      </w:pPr>
      <w:r w:rsidRPr="003973D1">
        <w:rPr>
          <w:rFonts w:ascii="Times New Roman" w:hAnsi="Times New Roman"/>
          <w:bCs/>
          <w:color w:val="00B050"/>
          <w:sz w:val="24"/>
          <w:szCs w:val="24"/>
        </w:rPr>
        <w:t>Федеральный закон от 29 декабря 2012 г. №273-ФЗ «Об образовании в Российской Федерации»</w:t>
      </w:r>
      <w:r w:rsidR="005C7545" w:rsidRPr="003973D1">
        <w:rPr>
          <w:rFonts w:ascii="Times New Roman" w:hAnsi="Times New Roman"/>
          <w:color w:val="00B050"/>
        </w:rPr>
        <w:t xml:space="preserve"> (с последующими изменениями)</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Минпросвещения России от 20.12.2022 № 1152);</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Приказ Минпросвещения России от 01.09.2022 № 796 «О внесение изменений в федеральные государственные образовательные стандарты среднего профессионального образования»;</w:t>
      </w:r>
    </w:p>
    <w:p w:rsidR="009F7C1D" w:rsidRPr="00481A3B" w:rsidRDefault="009F7C1D" w:rsidP="009F7C1D">
      <w:pPr>
        <w:pStyle w:val="af0"/>
        <w:numPr>
          <w:ilvl w:val="0"/>
          <w:numId w:val="2"/>
        </w:numPr>
        <w:spacing w:before="0" w:after="0"/>
        <w:contextualSpacing/>
        <w:jc w:val="both"/>
        <w:rPr>
          <w:b/>
        </w:rPr>
      </w:pPr>
      <w:r w:rsidRPr="00481A3B">
        <w:rPr>
          <w:b/>
          <w:bCs/>
        </w:rPr>
        <w:t xml:space="preserve">Приказ Минобрнауки России </w:t>
      </w:r>
      <w:r w:rsidRPr="00481A3B">
        <w:rPr>
          <w:b/>
          <w:bCs/>
          <w:iCs/>
        </w:rPr>
        <w:t xml:space="preserve">«05» февраля 2018 г. №67 </w:t>
      </w:r>
      <w:r w:rsidRPr="00481A3B">
        <w:rPr>
          <w:b/>
          <w:bCs/>
        </w:rPr>
        <w:t>«</w:t>
      </w:r>
      <w:r w:rsidRPr="00481A3B">
        <w:rPr>
          <w:b/>
          <w:bCs/>
          <w:lang w:val="uk-UA"/>
        </w:rPr>
        <w:t xml:space="preserve">Об </w:t>
      </w:r>
      <w:r w:rsidRPr="00481A3B">
        <w:rPr>
          <w:b/>
          <w:bCs/>
        </w:rPr>
        <w:t>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r w:rsidRPr="00481A3B">
        <w:rPr>
          <w:b/>
          <w:bCs/>
          <w:i/>
          <w:iCs/>
        </w:rPr>
        <w:t>»</w:t>
      </w:r>
      <w:r w:rsidRPr="00481A3B">
        <w:rPr>
          <w:b/>
          <w:bCs/>
        </w:rPr>
        <w:t>;</w:t>
      </w:r>
    </w:p>
    <w:p w:rsidR="009F7C1D" w:rsidRPr="003973D1" w:rsidRDefault="009F7C1D" w:rsidP="009F7C1D">
      <w:pPr>
        <w:pStyle w:val="af0"/>
        <w:numPr>
          <w:ilvl w:val="0"/>
          <w:numId w:val="2"/>
        </w:numPr>
        <w:spacing w:before="0" w:after="0"/>
        <w:contextualSpacing/>
        <w:jc w:val="both"/>
        <w:rPr>
          <w:b/>
          <w:color w:val="00B050"/>
        </w:rPr>
      </w:pPr>
      <w:r w:rsidRPr="003973D1">
        <w:rPr>
          <w:bCs/>
          <w:color w:val="00B050"/>
        </w:rPr>
        <w:t>Порядок проведения ГИА по образовательным программам среднего профессионального образования утвержденный приказом М</w:t>
      </w:r>
      <w:r w:rsidR="003973D1" w:rsidRPr="003973D1">
        <w:rPr>
          <w:bCs/>
          <w:color w:val="00B050"/>
        </w:rPr>
        <w:t>инпросвещения России от 08.11.2</w:t>
      </w:r>
      <w:r w:rsidRPr="003973D1">
        <w:rPr>
          <w:bCs/>
          <w:color w:val="00B050"/>
        </w:rPr>
        <w:t>021 №800</w:t>
      </w:r>
    </w:p>
    <w:p w:rsidR="009F7C1D" w:rsidRPr="00481A3B" w:rsidRDefault="009F7C1D" w:rsidP="009F7C1D">
      <w:pPr>
        <w:pStyle w:val="af0"/>
        <w:numPr>
          <w:ilvl w:val="0"/>
          <w:numId w:val="2"/>
        </w:numPr>
        <w:spacing w:before="0" w:after="0"/>
        <w:contextualSpacing/>
        <w:jc w:val="both"/>
        <w:rPr>
          <w:b/>
        </w:rPr>
      </w:pPr>
      <w:r w:rsidRPr="003973D1">
        <w:rPr>
          <w:bCs/>
          <w:color w:val="00B050"/>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9F7C1D" w:rsidRPr="00481A3B" w:rsidRDefault="009F7C1D" w:rsidP="009F7C1D">
      <w:pPr>
        <w:pStyle w:val="af0"/>
        <w:numPr>
          <w:ilvl w:val="0"/>
          <w:numId w:val="2"/>
        </w:numPr>
        <w:spacing w:before="0" w:after="0"/>
        <w:contextualSpacing/>
        <w:jc w:val="both"/>
        <w:rPr>
          <w:b/>
        </w:rPr>
      </w:pPr>
      <w:r w:rsidRPr="00481A3B">
        <w:rPr>
          <w:bCs/>
        </w:rPr>
        <w:t>Приказ Министерства труда и социальной защиты Российской Федерации от 19 марта 2015 г. № 176н «Об утверждении профессионального стандарта «Специалист по работе с залогами»;</w:t>
      </w:r>
    </w:p>
    <w:p w:rsidR="009F7C1D" w:rsidRPr="00481A3B" w:rsidRDefault="009F7C1D" w:rsidP="009F7C1D">
      <w:pPr>
        <w:pStyle w:val="af0"/>
        <w:numPr>
          <w:ilvl w:val="0"/>
          <w:numId w:val="2"/>
        </w:numPr>
        <w:spacing w:before="0" w:after="0"/>
        <w:contextualSpacing/>
        <w:jc w:val="both"/>
        <w:rPr>
          <w:b/>
        </w:rPr>
      </w:pPr>
      <w:r w:rsidRPr="00481A3B">
        <w:rPr>
          <w:bCs/>
        </w:rPr>
        <w:t>Приказ Министерства труда и социальной защиты Российской Федерации от 19 марта 2015 г. № 171н «Об утверждении профессионального стандарта «Специалист по ипотечному кредитованию»;</w:t>
      </w:r>
    </w:p>
    <w:p w:rsidR="009F7C1D" w:rsidRPr="00481A3B" w:rsidRDefault="009F7C1D" w:rsidP="009F7C1D">
      <w:pPr>
        <w:pStyle w:val="af0"/>
        <w:numPr>
          <w:ilvl w:val="0"/>
          <w:numId w:val="2"/>
        </w:numPr>
        <w:spacing w:before="0" w:after="0"/>
        <w:contextualSpacing/>
        <w:jc w:val="both"/>
        <w:rPr>
          <w:b/>
        </w:rPr>
      </w:pPr>
      <w:r w:rsidRPr="00481A3B">
        <w:rPr>
          <w:bCs/>
        </w:rPr>
        <w:t>Приказ Министерства труда и социальной защиты Российской Федерации от 14 ноября 2016 г. № 646н «Об утверждении профессионального стандарта «Специалист по потребительскому кредитованию»;</w:t>
      </w:r>
    </w:p>
    <w:p w:rsidR="009F7C1D" w:rsidRPr="00481A3B" w:rsidRDefault="009F7C1D" w:rsidP="009F7C1D">
      <w:pPr>
        <w:pStyle w:val="af0"/>
        <w:numPr>
          <w:ilvl w:val="0"/>
          <w:numId w:val="2"/>
        </w:numPr>
        <w:spacing w:before="0" w:after="0"/>
        <w:contextualSpacing/>
        <w:jc w:val="both"/>
        <w:rPr>
          <w:b/>
        </w:rPr>
      </w:pPr>
      <w:r w:rsidRPr="00481A3B">
        <w:rPr>
          <w:bCs/>
        </w:rPr>
        <w:t>Приказ Министерства труда и социальной защиты Российской Федерации от 7 сентября 2015 г. № 590н «Об утверждении профессионального стандарта «Специалист по работе с просроченной задолженностью»;</w:t>
      </w:r>
    </w:p>
    <w:p w:rsidR="009F7C1D" w:rsidRPr="00481A3B" w:rsidRDefault="009F7C1D" w:rsidP="009F7C1D">
      <w:pPr>
        <w:pStyle w:val="af0"/>
        <w:numPr>
          <w:ilvl w:val="0"/>
          <w:numId w:val="2"/>
        </w:numPr>
        <w:spacing w:before="0" w:after="0"/>
        <w:contextualSpacing/>
        <w:jc w:val="both"/>
        <w:rPr>
          <w:b/>
        </w:rPr>
      </w:pPr>
      <w:r w:rsidRPr="00481A3B">
        <w:rPr>
          <w:bCs/>
        </w:rPr>
        <w:t>Приказ Министерства труда и социальной защиты Российской Федерации от 14 ноября 2016 г. № 645н «Об утверждении профессионального стандарта «Специалист по платежным услугам»;</w:t>
      </w:r>
    </w:p>
    <w:p w:rsidR="009F7C1D" w:rsidRPr="00481A3B" w:rsidRDefault="009F7C1D" w:rsidP="009F7C1D">
      <w:pPr>
        <w:pStyle w:val="af0"/>
        <w:numPr>
          <w:ilvl w:val="0"/>
          <w:numId w:val="2"/>
        </w:numPr>
        <w:spacing w:before="0" w:after="0"/>
        <w:contextualSpacing/>
        <w:jc w:val="both"/>
        <w:rPr>
          <w:b/>
        </w:rPr>
      </w:pPr>
      <w:r w:rsidRPr="00481A3B">
        <w:rPr>
          <w:bCs/>
        </w:rPr>
        <w:lastRenderedPageBreak/>
        <w:t>Приказ Министерства труда и социальной защиты Российской Федерации от 14 ноября 2016 г. № 643н «Об утверждении профессионального стандарта «Специалист по операциям на межбанковском рынке»;</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Письмо Минпросвещения России от 01.03.2023 № 05-592 «О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w:t>
      </w:r>
      <w:bookmarkStart w:id="4" w:name="_GoBack"/>
      <w:bookmarkEnd w:id="4"/>
    </w:p>
    <w:p w:rsidR="005C7545" w:rsidRPr="003973D1" w:rsidRDefault="005C7545" w:rsidP="005C7545">
      <w:pPr>
        <w:numPr>
          <w:ilvl w:val="0"/>
          <w:numId w:val="2"/>
        </w:numPr>
        <w:suppressAutoHyphens/>
        <w:spacing w:after="0" w:line="240" w:lineRule="auto"/>
        <w:contextualSpacing/>
        <w:jc w:val="both"/>
        <w:rPr>
          <w:rFonts w:ascii="Times New Roman" w:hAnsi="Times New Roman"/>
          <w:bCs/>
          <w:color w:val="00B050"/>
          <w:sz w:val="24"/>
          <w:szCs w:val="24"/>
        </w:rPr>
      </w:pPr>
      <w:r w:rsidRPr="003973D1">
        <w:rPr>
          <w:rFonts w:ascii="Times New Roman" w:hAnsi="Times New Roman"/>
          <w:color w:val="00B050"/>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Минпросвещения России от 12.08.2022 № 732)</w:t>
      </w:r>
      <w:r w:rsidRPr="003973D1">
        <w:rPr>
          <w:rFonts w:ascii="Times New Roman" w:hAnsi="Times New Roman"/>
          <w:color w:val="00B050"/>
        </w:rPr>
        <w:t>);</w:t>
      </w:r>
    </w:p>
    <w:p w:rsidR="005C7545" w:rsidRPr="003973D1" w:rsidRDefault="005C7545" w:rsidP="005C7545">
      <w:pPr>
        <w:pStyle w:val="af0"/>
        <w:numPr>
          <w:ilvl w:val="0"/>
          <w:numId w:val="2"/>
        </w:numPr>
        <w:spacing w:before="0" w:after="0"/>
        <w:contextualSpacing/>
        <w:jc w:val="both"/>
        <w:rPr>
          <w:color w:val="00B050"/>
        </w:rPr>
      </w:pPr>
      <w:r w:rsidRPr="003973D1">
        <w:rPr>
          <w:color w:val="00B050"/>
        </w:rPr>
        <w:t>Приказ Минпросвещения России от 23.11.2022 № 1014 «Об утверждении федеральной образовательной программы среднего общего образования</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Распоряжение Минпросвещения России от 30.04.2021 № 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Приказ Минобрнауки России № 885, Минпросвещения России № 390 от 05.08.2020 «О практической подготовке обучающихся»;</w:t>
      </w:r>
    </w:p>
    <w:p w:rsidR="009F7C1D" w:rsidRPr="003973D1" w:rsidRDefault="009F7C1D" w:rsidP="009F7C1D">
      <w:pPr>
        <w:pStyle w:val="af0"/>
        <w:numPr>
          <w:ilvl w:val="0"/>
          <w:numId w:val="2"/>
        </w:numPr>
        <w:spacing w:before="0" w:after="0"/>
        <w:contextualSpacing/>
        <w:jc w:val="both"/>
        <w:rPr>
          <w:color w:val="00B050"/>
        </w:rPr>
      </w:pPr>
      <w:r w:rsidRPr="003973D1">
        <w:rPr>
          <w:color w:val="00B050"/>
        </w:rPr>
        <w:t>Письмо Минпросвещения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5C7545" w:rsidRPr="003973D1" w:rsidRDefault="005C7545" w:rsidP="005C7545">
      <w:pPr>
        <w:pStyle w:val="af0"/>
        <w:numPr>
          <w:ilvl w:val="0"/>
          <w:numId w:val="2"/>
        </w:numPr>
        <w:spacing w:before="0" w:after="0"/>
        <w:contextualSpacing/>
        <w:jc w:val="both"/>
        <w:rPr>
          <w:color w:val="00B050"/>
        </w:rPr>
      </w:pPr>
      <w:r w:rsidRPr="003973D1">
        <w:rPr>
          <w:color w:val="00B050"/>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19.01.2023 № 37);</w:t>
      </w:r>
    </w:p>
    <w:p w:rsidR="005C7545" w:rsidRPr="003973D1" w:rsidRDefault="005C7545" w:rsidP="005C7545">
      <w:pPr>
        <w:pStyle w:val="af0"/>
        <w:numPr>
          <w:ilvl w:val="0"/>
          <w:numId w:val="2"/>
        </w:numPr>
        <w:spacing w:before="0" w:after="0"/>
        <w:contextualSpacing/>
        <w:jc w:val="both"/>
        <w:rPr>
          <w:color w:val="00B050"/>
        </w:rPr>
      </w:pPr>
      <w:r w:rsidRPr="003973D1">
        <w:rPr>
          <w:color w:val="00B050"/>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5C7545" w:rsidRPr="003973D1" w:rsidRDefault="005C7545" w:rsidP="005C7545">
      <w:pPr>
        <w:pStyle w:val="af0"/>
        <w:numPr>
          <w:ilvl w:val="0"/>
          <w:numId w:val="2"/>
        </w:numPr>
        <w:spacing w:before="0" w:after="0"/>
        <w:contextualSpacing/>
        <w:jc w:val="both"/>
        <w:rPr>
          <w:color w:val="00B050"/>
        </w:rPr>
      </w:pPr>
      <w:r w:rsidRPr="003973D1">
        <w:rPr>
          <w:color w:val="00B050"/>
        </w:rPr>
        <w:t>Постановление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5C7545" w:rsidRPr="003973D1" w:rsidRDefault="009F7C1D" w:rsidP="005C7545">
      <w:pPr>
        <w:pStyle w:val="af0"/>
        <w:numPr>
          <w:ilvl w:val="0"/>
          <w:numId w:val="2"/>
        </w:numPr>
        <w:spacing w:before="0" w:after="0"/>
        <w:contextualSpacing/>
        <w:jc w:val="both"/>
        <w:rPr>
          <w:color w:val="00B050"/>
        </w:rPr>
      </w:pPr>
      <w:r w:rsidRPr="003973D1">
        <w:rPr>
          <w:color w:val="00B050"/>
        </w:rPr>
        <w:t>Устав</w:t>
      </w:r>
      <w:r w:rsidR="005C7545" w:rsidRPr="003973D1">
        <w:rPr>
          <w:color w:val="00B050"/>
        </w:rPr>
        <w:t xml:space="preserve"> областного бюджетного профессионального образовательного учреждения  « Ульяновский техникум питания и торговли»</w:t>
      </w:r>
    </w:p>
    <w:p w:rsidR="009F7C1D" w:rsidRPr="003973D1" w:rsidRDefault="00DF5785" w:rsidP="009F7C1D">
      <w:pPr>
        <w:pStyle w:val="af0"/>
        <w:numPr>
          <w:ilvl w:val="0"/>
          <w:numId w:val="2"/>
        </w:numPr>
        <w:spacing w:before="0" w:after="0"/>
        <w:contextualSpacing/>
        <w:jc w:val="both"/>
        <w:rPr>
          <w:b/>
          <w:color w:val="00B050"/>
        </w:rPr>
      </w:pPr>
      <w:r w:rsidRPr="003973D1">
        <w:rPr>
          <w:bCs/>
          <w:color w:val="00B050"/>
        </w:rPr>
        <w:t>Распоряжение Министерства Просвещения Российской Федерации от 1 апреля 2019 г. N Р-42 «Об утверждении методических рекомендаций о проведении аттестации с использованием механизма демонстрационного экзамена».</w:t>
      </w:r>
    </w:p>
    <w:p w:rsidR="004F3D9A" w:rsidRPr="003973D1" w:rsidRDefault="009F7C1D" w:rsidP="004F3D9A">
      <w:pPr>
        <w:pStyle w:val="af0"/>
        <w:numPr>
          <w:ilvl w:val="0"/>
          <w:numId w:val="2"/>
        </w:numPr>
        <w:spacing w:before="0" w:after="0"/>
        <w:contextualSpacing/>
        <w:jc w:val="both"/>
        <w:rPr>
          <w:b/>
          <w:color w:val="00B050"/>
        </w:rPr>
      </w:pPr>
      <w:r w:rsidRPr="003973D1">
        <w:rPr>
          <w:rFonts w:eastAsiaTheme="minorHAnsi"/>
          <w:color w:val="00B050"/>
          <w:sz w:val="23"/>
          <w:szCs w:val="23"/>
          <w:lang w:eastAsia="en-US"/>
        </w:rPr>
        <w:t xml:space="preserve">Приказ Министерства образования и науки Российской Федерации от 23.08.2017 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F3D9A" w:rsidRPr="004F3D9A" w:rsidRDefault="004F3D9A" w:rsidP="004F3D9A">
      <w:pPr>
        <w:pStyle w:val="af0"/>
        <w:numPr>
          <w:ilvl w:val="0"/>
          <w:numId w:val="2"/>
        </w:numPr>
        <w:spacing w:before="0" w:after="0"/>
        <w:contextualSpacing/>
        <w:jc w:val="both"/>
        <w:rPr>
          <w:b/>
          <w:color w:val="00B050"/>
        </w:rPr>
      </w:pPr>
      <w:r w:rsidRPr="004F3D9A">
        <w:rPr>
          <w:rFonts w:eastAsiaTheme="minorHAnsi"/>
          <w:color w:val="00B050"/>
          <w:lang w:eastAsia="en-US"/>
        </w:rPr>
        <w:t>Конституция</w:t>
      </w:r>
      <w:r w:rsidR="003644F4" w:rsidRPr="004F3D9A">
        <w:rPr>
          <w:rFonts w:eastAsiaTheme="minorHAnsi"/>
          <w:color w:val="00B050"/>
          <w:lang w:eastAsia="en-US"/>
        </w:rPr>
        <w:t xml:space="preserve"> Российской Федерации (принята всенародным голосованием 12.12.1993 с изменениями,</w:t>
      </w:r>
      <w:r w:rsidRPr="004F3D9A">
        <w:rPr>
          <w:rFonts w:eastAsiaTheme="minorHAnsi"/>
          <w:color w:val="00B050"/>
          <w:lang w:eastAsia="en-US"/>
        </w:rPr>
        <w:t xml:space="preserve"> </w:t>
      </w:r>
      <w:r w:rsidR="003644F4" w:rsidRPr="004F3D9A">
        <w:rPr>
          <w:rFonts w:eastAsiaTheme="minorHAnsi"/>
          <w:color w:val="00B050"/>
          <w:lang w:eastAsia="en-US"/>
        </w:rPr>
        <w:t>одобренными в ходе общероссийского образования 01.07.2020); Федерального закона от 29.12.2012 № 273-ФЗ «Об образовании в Российской</w:t>
      </w:r>
      <w:r w:rsidRPr="004F3D9A">
        <w:rPr>
          <w:rFonts w:eastAsiaTheme="minorHAnsi"/>
          <w:color w:val="00B050"/>
          <w:lang w:eastAsia="en-US"/>
        </w:rPr>
        <w:t xml:space="preserve"> </w:t>
      </w:r>
      <w:r w:rsidR="003644F4" w:rsidRPr="004F3D9A">
        <w:rPr>
          <w:rFonts w:eastAsiaTheme="minorHAnsi"/>
          <w:color w:val="00B050"/>
          <w:lang w:eastAsia="en-US"/>
        </w:rPr>
        <w:t>Федерации»</w:t>
      </w:r>
      <w:r>
        <w:rPr>
          <w:rFonts w:eastAsiaTheme="minorHAnsi"/>
          <w:color w:val="00B050"/>
          <w:lang w:eastAsia="en-US"/>
        </w:rPr>
        <w:t>;</w:t>
      </w:r>
    </w:p>
    <w:p w:rsidR="004F3D9A" w:rsidRPr="004F3D9A" w:rsidRDefault="004F3D9A" w:rsidP="004F3D9A">
      <w:pPr>
        <w:pStyle w:val="af0"/>
        <w:numPr>
          <w:ilvl w:val="0"/>
          <w:numId w:val="2"/>
        </w:numPr>
        <w:spacing w:before="0" w:after="0"/>
        <w:contextualSpacing/>
        <w:jc w:val="both"/>
        <w:rPr>
          <w:b/>
          <w:color w:val="00B050"/>
        </w:rPr>
      </w:pPr>
      <w:r w:rsidRPr="004F3D9A">
        <w:rPr>
          <w:rFonts w:eastAsiaTheme="minorHAnsi"/>
          <w:color w:val="00B050"/>
          <w:lang w:eastAsia="en-US"/>
        </w:rPr>
        <w:t>Стратегия</w:t>
      </w:r>
      <w:r w:rsidR="003644F4" w:rsidRPr="004F3D9A">
        <w:rPr>
          <w:rFonts w:eastAsiaTheme="minorHAnsi"/>
          <w:color w:val="00B050"/>
          <w:lang w:eastAsia="en-US"/>
        </w:rPr>
        <w:t xml:space="preserve"> развития воспитания в Российской Федерации</w:t>
      </w:r>
      <w:r w:rsidRPr="004F3D9A">
        <w:rPr>
          <w:rFonts w:eastAsiaTheme="minorHAnsi"/>
          <w:color w:val="00B050"/>
          <w:lang w:eastAsia="en-US"/>
        </w:rPr>
        <w:t xml:space="preserve"> </w:t>
      </w:r>
      <w:r w:rsidR="003644F4" w:rsidRPr="004F3D9A">
        <w:rPr>
          <w:rFonts w:eastAsiaTheme="minorHAnsi"/>
          <w:color w:val="00B050"/>
          <w:lang w:eastAsia="en-US"/>
        </w:rPr>
        <w:t>на период до 2025 года (утверждена распоряжением Правительства</w:t>
      </w:r>
      <w:r w:rsidRPr="004F3D9A">
        <w:rPr>
          <w:rFonts w:eastAsiaTheme="minorHAnsi"/>
          <w:color w:val="00B050"/>
          <w:lang w:eastAsia="en-US"/>
        </w:rPr>
        <w:t xml:space="preserve"> </w:t>
      </w:r>
      <w:r w:rsidR="003644F4" w:rsidRPr="004F3D9A">
        <w:rPr>
          <w:rFonts w:eastAsiaTheme="minorHAnsi"/>
          <w:color w:val="00B050"/>
          <w:lang w:eastAsia="en-US"/>
        </w:rPr>
        <w:t xml:space="preserve">Российской Федерации от 29.05.2015 № 996-р) </w:t>
      </w:r>
      <w:r w:rsidRPr="004F3D9A">
        <w:rPr>
          <w:rFonts w:eastAsiaTheme="minorHAnsi"/>
          <w:color w:val="00B050"/>
          <w:lang w:eastAsia="en-US"/>
        </w:rPr>
        <w:t>Плана</w:t>
      </w:r>
      <w:r w:rsidR="003644F4" w:rsidRPr="004F3D9A">
        <w:rPr>
          <w:rFonts w:eastAsiaTheme="minorHAnsi"/>
          <w:color w:val="00B050"/>
          <w:lang w:eastAsia="en-US"/>
        </w:rPr>
        <w:t xml:space="preserve"> мероприятий</w:t>
      </w:r>
      <w:r w:rsidRPr="004F3D9A">
        <w:rPr>
          <w:rFonts w:eastAsiaTheme="minorHAnsi"/>
          <w:color w:val="00B050"/>
          <w:lang w:eastAsia="en-US"/>
        </w:rPr>
        <w:t xml:space="preserve"> </w:t>
      </w:r>
      <w:r w:rsidR="003644F4" w:rsidRPr="004F3D9A">
        <w:rPr>
          <w:rFonts w:eastAsiaTheme="minorHAnsi"/>
          <w:color w:val="00B050"/>
          <w:lang w:eastAsia="en-US"/>
        </w:rPr>
        <w:t>по её реализации в 2021 — 2025 годах (утвержден распоряжением Правительства Российской Федерации от 12.11.2020 № 2945-р)</w:t>
      </w:r>
      <w:r>
        <w:rPr>
          <w:rFonts w:eastAsiaTheme="minorHAnsi"/>
          <w:color w:val="00B050"/>
          <w:lang w:eastAsia="en-US"/>
        </w:rPr>
        <w:t xml:space="preserve">; </w:t>
      </w:r>
    </w:p>
    <w:p w:rsidR="004F3D9A" w:rsidRPr="004F3D9A" w:rsidRDefault="004F3D9A" w:rsidP="004F3D9A">
      <w:pPr>
        <w:pStyle w:val="af0"/>
        <w:numPr>
          <w:ilvl w:val="0"/>
          <w:numId w:val="2"/>
        </w:numPr>
        <w:spacing w:before="0" w:after="0"/>
        <w:contextualSpacing/>
        <w:jc w:val="both"/>
        <w:rPr>
          <w:b/>
          <w:color w:val="00B050"/>
        </w:rPr>
      </w:pPr>
      <w:r w:rsidRPr="004F3D9A">
        <w:rPr>
          <w:rFonts w:eastAsiaTheme="minorHAnsi"/>
          <w:color w:val="00B050"/>
          <w:lang w:eastAsia="en-US"/>
        </w:rPr>
        <w:t xml:space="preserve">Стратегия </w:t>
      </w:r>
      <w:r w:rsidR="003644F4" w:rsidRPr="004F3D9A">
        <w:rPr>
          <w:rFonts w:eastAsiaTheme="minorHAnsi"/>
          <w:color w:val="00B050"/>
          <w:lang w:eastAsia="en-US"/>
        </w:rPr>
        <w:t>национальной безопасности Российской Федерации (утверждена Указом Президента Российской Федерации от 02.07.2021 №</w:t>
      </w:r>
      <w:r>
        <w:rPr>
          <w:rFonts w:eastAsiaTheme="minorHAnsi"/>
          <w:color w:val="00B050"/>
          <w:lang w:eastAsia="en-US"/>
        </w:rPr>
        <w:t xml:space="preserve"> 400);</w:t>
      </w:r>
      <w:r w:rsidR="003644F4" w:rsidRPr="004F3D9A">
        <w:rPr>
          <w:rFonts w:eastAsiaTheme="minorHAnsi"/>
          <w:color w:val="00B050"/>
          <w:lang w:eastAsia="en-US"/>
        </w:rPr>
        <w:t xml:space="preserve"> </w:t>
      </w:r>
    </w:p>
    <w:p w:rsidR="004F3D9A" w:rsidRPr="004F3D9A" w:rsidRDefault="003644F4" w:rsidP="004F3D9A">
      <w:pPr>
        <w:pStyle w:val="af0"/>
        <w:numPr>
          <w:ilvl w:val="0"/>
          <w:numId w:val="2"/>
        </w:numPr>
        <w:spacing w:before="0" w:after="0"/>
        <w:contextualSpacing/>
        <w:jc w:val="both"/>
        <w:rPr>
          <w:b/>
          <w:color w:val="00B050"/>
        </w:rPr>
      </w:pPr>
      <w:r w:rsidRPr="004F3D9A">
        <w:rPr>
          <w:rFonts w:eastAsiaTheme="minorHAnsi"/>
          <w:color w:val="00B050"/>
          <w:lang w:eastAsia="en-US"/>
        </w:rPr>
        <w:lastRenderedPageBreak/>
        <w:t>Основ</w:t>
      </w:r>
      <w:r w:rsidR="004F3D9A" w:rsidRPr="004F3D9A">
        <w:rPr>
          <w:rFonts w:eastAsiaTheme="minorHAnsi"/>
          <w:color w:val="00B050"/>
          <w:lang w:eastAsia="en-US"/>
        </w:rPr>
        <w:t xml:space="preserve">ы  </w:t>
      </w:r>
      <w:r w:rsidRPr="004F3D9A">
        <w:rPr>
          <w:rFonts w:eastAsiaTheme="minorHAnsi"/>
          <w:color w:val="00B050"/>
          <w:lang w:eastAsia="en-US"/>
        </w:rPr>
        <w:t>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r w:rsidR="004F3D9A">
        <w:rPr>
          <w:rFonts w:eastAsiaTheme="minorHAnsi"/>
          <w:color w:val="00B050"/>
          <w:lang w:eastAsia="en-US"/>
        </w:rPr>
        <w:t>;</w:t>
      </w:r>
    </w:p>
    <w:p w:rsidR="00DF5785" w:rsidRPr="00481A3B" w:rsidRDefault="00DF5785" w:rsidP="000260BD">
      <w:pPr>
        <w:suppressAutoHyphens/>
        <w:spacing w:after="0" w:line="240" w:lineRule="auto"/>
        <w:ind w:firstLine="709"/>
        <w:jc w:val="both"/>
        <w:rPr>
          <w:rFonts w:ascii="Times New Roman" w:hAnsi="Times New Roman"/>
          <w:bCs/>
          <w:color w:val="000000"/>
          <w:sz w:val="24"/>
          <w:szCs w:val="24"/>
        </w:rPr>
      </w:pPr>
    </w:p>
    <w:p w:rsidR="00DF5785" w:rsidRPr="00481A3B" w:rsidRDefault="00DF5785" w:rsidP="000260BD">
      <w:pPr>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1.3. Перечень сокращений, используемых в тексте ПООП:</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 xml:space="preserve">ПООП –  основная образовательная программа; </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МДК – междисциплинарный курс;</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ПМ – профессиональный модуль;</w:t>
      </w:r>
    </w:p>
    <w:p w:rsidR="00DF5785" w:rsidRPr="00481A3B" w:rsidRDefault="00DF5785" w:rsidP="000260BD">
      <w:pPr>
        <w:tabs>
          <w:tab w:val="left" w:pos="993"/>
        </w:tabs>
        <w:suppressAutoHyphens/>
        <w:spacing w:after="0" w:line="240" w:lineRule="auto"/>
        <w:ind w:firstLine="709"/>
        <w:jc w:val="both"/>
        <w:rPr>
          <w:rFonts w:ascii="Times New Roman" w:hAnsi="Times New Roman"/>
          <w:iCs/>
          <w:color w:val="000000"/>
          <w:sz w:val="24"/>
          <w:szCs w:val="24"/>
        </w:rPr>
      </w:pPr>
      <w:r w:rsidRPr="00481A3B">
        <w:rPr>
          <w:rFonts w:ascii="Times New Roman" w:hAnsi="Times New Roman"/>
          <w:iCs/>
          <w:color w:val="000000"/>
          <w:sz w:val="24"/>
          <w:szCs w:val="24"/>
        </w:rPr>
        <w:t xml:space="preserve">ОК </w:t>
      </w:r>
      <w:r w:rsidRPr="00481A3B">
        <w:rPr>
          <w:rFonts w:ascii="Times New Roman" w:hAnsi="Times New Roman"/>
          <w:bCs/>
          <w:color w:val="000000"/>
          <w:sz w:val="24"/>
          <w:szCs w:val="24"/>
        </w:rPr>
        <w:t xml:space="preserve">– </w:t>
      </w:r>
      <w:r w:rsidRPr="00481A3B">
        <w:rPr>
          <w:rFonts w:ascii="Times New Roman" w:hAnsi="Times New Roman"/>
          <w:iCs/>
          <w:color w:val="000000"/>
          <w:sz w:val="24"/>
          <w:szCs w:val="24"/>
        </w:rPr>
        <w:t>общие компетенции;</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ПК – профессиональные компетенции;</w:t>
      </w:r>
    </w:p>
    <w:p w:rsidR="00DF5785" w:rsidRPr="00481A3B" w:rsidRDefault="00DF5785" w:rsidP="000260BD">
      <w:pPr>
        <w:tabs>
          <w:tab w:val="left" w:pos="993"/>
        </w:tabs>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ЛР – личностные результаты;</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ГИА – государственная итоговая аттестация;</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Цикл ОГСЭ – Общий гуманитарный и социально-экономический цикл;</w:t>
      </w:r>
    </w:p>
    <w:p w:rsidR="00DF5785" w:rsidRPr="00481A3B" w:rsidRDefault="00DF5785" w:rsidP="000260BD">
      <w:pPr>
        <w:tabs>
          <w:tab w:val="left" w:pos="993"/>
        </w:tabs>
        <w:suppressAutoHyphens/>
        <w:spacing w:after="0" w:line="240" w:lineRule="auto"/>
        <w:ind w:firstLine="709"/>
        <w:jc w:val="both"/>
        <w:rPr>
          <w:rFonts w:ascii="Times New Roman" w:hAnsi="Times New Roman"/>
          <w:bCs/>
          <w:color w:val="000000"/>
          <w:sz w:val="24"/>
          <w:szCs w:val="24"/>
        </w:rPr>
      </w:pPr>
      <w:r w:rsidRPr="00481A3B">
        <w:rPr>
          <w:rFonts w:ascii="Times New Roman" w:hAnsi="Times New Roman"/>
          <w:bCs/>
          <w:color w:val="000000"/>
          <w:sz w:val="24"/>
          <w:szCs w:val="24"/>
        </w:rPr>
        <w:t>Цикл ЕН – Математический и общий естественнонаучный цикл.</w:t>
      </w:r>
    </w:p>
    <w:p w:rsidR="00DF5785" w:rsidRPr="00481A3B" w:rsidRDefault="00DF5785" w:rsidP="000260BD">
      <w:pPr>
        <w:tabs>
          <w:tab w:val="left" w:pos="993"/>
        </w:tabs>
        <w:suppressAutoHyphens/>
        <w:spacing w:after="0" w:line="240" w:lineRule="auto"/>
        <w:ind w:firstLine="709"/>
        <w:jc w:val="both"/>
        <w:rPr>
          <w:rFonts w:ascii="Times New Roman" w:hAnsi="Times New Roman"/>
          <w:bCs/>
          <w:sz w:val="24"/>
          <w:szCs w:val="24"/>
        </w:rPr>
      </w:pPr>
    </w:p>
    <w:p w:rsidR="00DF5785" w:rsidRPr="00481A3B" w:rsidRDefault="00DF5785" w:rsidP="000260BD">
      <w:pPr>
        <w:pStyle w:val="1"/>
        <w:spacing w:before="0" w:after="0"/>
        <w:ind w:firstLine="709"/>
        <w:rPr>
          <w:rFonts w:ascii="Times New Roman" w:hAnsi="Times New Roman"/>
          <w:sz w:val="24"/>
          <w:szCs w:val="24"/>
        </w:rPr>
      </w:pPr>
      <w:bookmarkStart w:id="5" w:name="_Toc74474800"/>
      <w:r w:rsidRPr="00481A3B">
        <w:rPr>
          <w:rFonts w:ascii="Times New Roman" w:hAnsi="Times New Roman"/>
          <w:sz w:val="24"/>
          <w:szCs w:val="24"/>
        </w:rPr>
        <w:t>Раздел 2. Общая характеристика образовательной программы</w:t>
      </w:r>
      <w:bookmarkEnd w:id="5"/>
      <w:r w:rsidRPr="00481A3B">
        <w:rPr>
          <w:rFonts w:ascii="Times New Roman" w:hAnsi="Times New Roman"/>
          <w:sz w:val="24"/>
          <w:szCs w:val="24"/>
        </w:rPr>
        <w:t xml:space="preserve"> </w:t>
      </w:r>
    </w:p>
    <w:p w:rsidR="00DF5785" w:rsidRPr="00481A3B" w:rsidRDefault="00DF5785" w:rsidP="000260BD">
      <w:pPr>
        <w:tabs>
          <w:tab w:val="left" w:pos="993"/>
        </w:tabs>
        <w:suppressAutoHyphens/>
        <w:spacing w:after="0" w:line="240" w:lineRule="auto"/>
        <w:ind w:firstLine="709"/>
        <w:jc w:val="both"/>
        <w:rPr>
          <w:rFonts w:ascii="Times New Roman" w:hAnsi="Times New Roman"/>
          <w:bCs/>
          <w:sz w:val="24"/>
          <w:szCs w:val="24"/>
        </w:rPr>
      </w:pPr>
    </w:p>
    <w:p w:rsidR="00DF5785" w:rsidRPr="00481A3B" w:rsidRDefault="00DF5785" w:rsidP="000260BD">
      <w:pPr>
        <w:suppressAutoHyphens/>
        <w:spacing w:after="0" w:line="240" w:lineRule="auto"/>
        <w:ind w:firstLine="709"/>
        <w:jc w:val="both"/>
        <w:rPr>
          <w:rFonts w:ascii="Times New Roman" w:hAnsi="Times New Roman"/>
          <w:iCs/>
          <w:sz w:val="24"/>
          <w:szCs w:val="24"/>
        </w:rPr>
      </w:pPr>
      <w:r w:rsidRPr="00481A3B">
        <w:rPr>
          <w:rFonts w:ascii="Times New Roman" w:hAnsi="Times New Roman"/>
          <w:sz w:val="24"/>
          <w:szCs w:val="24"/>
        </w:rPr>
        <w:t xml:space="preserve">Квалификация, присваиваемая выпускникам образовательной программы: </w:t>
      </w:r>
      <w:r w:rsidRPr="00481A3B">
        <w:rPr>
          <w:rFonts w:ascii="Times New Roman" w:hAnsi="Times New Roman"/>
          <w:iCs/>
          <w:sz w:val="24"/>
          <w:szCs w:val="24"/>
        </w:rPr>
        <w:t>специалист банковского дела.</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DF5785" w:rsidRPr="00481A3B" w:rsidRDefault="00DF5785" w:rsidP="000260BD">
      <w:pPr>
        <w:suppressAutoHyphens/>
        <w:spacing w:after="0" w:line="240" w:lineRule="auto"/>
        <w:ind w:firstLine="709"/>
        <w:jc w:val="both"/>
        <w:rPr>
          <w:rFonts w:ascii="Times New Roman" w:hAnsi="Times New Roman"/>
          <w:b/>
          <w:iCs/>
          <w:sz w:val="24"/>
          <w:szCs w:val="24"/>
        </w:rPr>
      </w:pPr>
      <w:r w:rsidRPr="00481A3B">
        <w:rPr>
          <w:rFonts w:ascii="Times New Roman" w:hAnsi="Times New Roman"/>
          <w:sz w:val="24"/>
          <w:szCs w:val="24"/>
        </w:rPr>
        <w:t xml:space="preserve">Формы обучения: </w:t>
      </w:r>
      <w:r w:rsidRPr="00481A3B">
        <w:rPr>
          <w:rFonts w:ascii="Times New Roman" w:hAnsi="Times New Roman"/>
          <w:iCs/>
          <w:sz w:val="24"/>
          <w:szCs w:val="24"/>
        </w:rPr>
        <w:t>очная, очно-заочная и заочная</w:t>
      </w:r>
      <w:r w:rsidRPr="00481A3B">
        <w:rPr>
          <w:rFonts w:ascii="Times New Roman" w:hAnsi="Times New Roman"/>
          <w:bCs/>
          <w:iCs/>
          <w:sz w:val="24"/>
          <w:szCs w:val="24"/>
        </w:rPr>
        <w:t>.</w:t>
      </w:r>
    </w:p>
    <w:p w:rsidR="00DF5785" w:rsidRPr="00481A3B" w:rsidRDefault="00DF5785" w:rsidP="000260BD">
      <w:pPr>
        <w:suppressAutoHyphens/>
        <w:spacing w:after="0" w:line="240" w:lineRule="auto"/>
        <w:ind w:firstLine="709"/>
        <w:jc w:val="both"/>
        <w:rPr>
          <w:rFonts w:ascii="Times New Roman" w:hAnsi="Times New Roman"/>
          <w:iCs/>
          <w:sz w:val="24"/>
          <w:szCs w:val="24"/>
        </w:rPr>
      </w:pPr>
      <w:r w:rsidRPr="00481A3B">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481A3B">
        <w:rPr>
          <w:rFonts w:ascii="Times New Roman" w:hAnsi="Times New Roman"/>
          <w:iCs/>
          <w:sz w:val="24"/>
          <w:szCs w:val="24"/>
        </w:rPr>
        <w:t xml:space="preserve">специалист банковского дела – </w:t>
      </w:r>
      <w:r w:rsidRPr="00481A3B">
        <w:rPr>
          <w:rFonts w:ascii="Times New Roman" w:hAnsi="Times New Roman"/>
          <w:b/>
          <w:iCs/>
          <w:sz w:val="24"/>
          <w:szCs w:val="24"/>
        </w:rPr>
        <w:t>2952 академических часов</w:t>
      </w:r>
      <w:r w:rsidRPr="00481A3B">
        <w:rPr>
          <w:rFonts w:ascii="Times New Roman" w:hAnsi="Times New Roman"/>
          <w:iCs/>
          <w:sz w:val="24"/>
          <w:szCs w:val="24"/>
        </w:rPr>
        <w:t>.</w:t>
      </w:r>
    </w:p>
    <w:p w:rsidR="00DF5785" w:rsidRPr="00481A3B" w:rsidRDefault="00DF5785" w:rsidP="000260BD">
      <w:pPr>
        <w:suppressAutoHyphens/>
        <w:spacing w:after="0" w:line="240" w:lineRule="auto"/>
        <w:ind w:firstLine="709"/>
        <w:jc w:val="both"/>
        <w:rPr>
          <w:rFonts w:ascii="Times New Roman" w:hAnsi="Times New Roman"/>
          <w:b/>
          <w:sz w:val="24"/>
          <w:szCs w:val="24"/>
        </w:rPr>
      </w:pPr>
      <w:r w:rsidRPr="00481A3B">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Pr="00481A3B">
        <w:rPr>
          <w:rFonts w:ascii="Times New Roman" w:hAnsi="Times New Roman"/>
          <w:iCs/>
          <w:sz w:val="24"/>
          <w:szCs w:val="24"/>
        </w:rPr>
        <w:t xml:space="preserve">специалист банковского дела – </w:t>
      </w:r>
      <w:r w:rsidRPr="00481A3B">
        <w:rPr>
          <w:rFonts w:ascii="Times New Roman" w:hAnsi="Times New Roman"/>
          <w:b/>
          <w:iCs/>
          <w:sz w:val="24"/>
          <w:szCs w:val="24"/>
        </w:rPr>
        <w:t>1 год 10 месяцев</w:t>
      </w:r>
      <w:r w:rsidRPr="00481A3B">
        <w:rPr>
          <w:rFonts w:ascii="Times New Roman" w:hAnsi="Times New Roman"/>
          <w:b/>
          <w:i/>
          <w:sz w:val="24"/>
          <w:szCs w:val="24"/>
        </w:rPr>
        <w:t>.</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481A3B">
        <w:rPr>
          <w:rFonts w:ascii="Times New Roman" w:hAnsi="Times New Roman"/>
          <w:b/>
          <w:sz w:val="24"/>
          <w:szCs w:val="24"/>
        </w:rPr>
        <w:t>4464 академических часов, со сроком обучения 2 года 10 месяцев</w:t>
      </w:r>
      <w:r w:rsidRPr="00481A3B">
        <w:rPr>
          <w:rFonts w:ascii="Times New Roman" w:hAnsi="Times New Roman"/>
          <w:sz w:val="24"/>
          <w:szCs w:val="24"/>
        </w:rPr>
        <w:t>.</w:t>
      </w:r>
    </w:p>
    <w:p w:rsidR="00DF5785" w:rsidRPr="00481A3B" w:rsidRDefault="00DF5785" w:rsidP="000260BD">
      <w:pPr>
        <w:spacing w:after="0" w:line="240" w:lineRule="auto"/>
        <w:ind w:firstLine="708"/>
        <w:jc w:val="both"/>
        <w:rPr>
          <w:rFonts w:ascii="Times New Roman" w:hAnsi="Times New Roman"/>
          <w:b/>
          <w:sz w:val="24"/>
          <w:szCs w:val="24"/>
        </w:rPr>
      </w:pPr>
    </w:p>
    <w:p w:rsidR="00DF5785" w:rsidRPr="00481A3B" w:rsidRDefault="00DF5785" w:rsidP="000260BD">
      <w:pPr>
        <w:spacing w:after="0" w:line="240" w:lineRule="auto"/>
        <w:rPr>
          <w:rFonts w:ascii="Times New Roman" w:hAnsi="Times New Roman"/>
          <w:b/>
          <w:bCs/>
          <w:kern w:val="32"/>
          <w:sz w:val="24"/>
          <w:szCs w:val="24"/>
        </w:rPr>
      </w:pPr>
      <w:r w:rsidRPr="00481A3B">
        <w:rPr>
          <w:rFonts w:ascii="Times New Roman" w:hAnsi="Times New Roman"/>
          <w:sz w:val="24"/>
          <w:szCs w:val="24"/>
        </w:rPr>
        <w:br w:type="page"/>
      </w:r>
    </w:p>
    <w:p w:rsidR="00DF5785" w:rsidRPr="00481A3B" w:rsidRDefault="00DF5785" w:rsidP="000260BD">
      <w:pPr>
        <w:pStyle w:val="1"/>
        <w:spacing w:before="0" w:after="0"/>
        <w:ind w:firstLine="709"/>
        <w:rPr>
          <w:rFonts w:ascii="Times New Roman" w:hAnsi="Times New Roman"/>
          <w:sz w:val="24"/>
          <w:szCs w:val="24"/>
        </w:rPr>
      </w:pPr>
      <w:bookmarkStart w:id="6" w:name="_Toc74474801"/>
      <w:r w:rsidRPr="00481A3B">
        <w:rPr>
          <w:rFonts w:ascii="Times New Roman" w:hAnsi="Times New Roman"/>
          <w:sz w:val="24"/>
          <w:szCs w:val="24"/>
        </w:rPr>
        <w:lastRenderedPageBreak/>
        <w:t>Раздел 3. Характеристика профессиональной деятельности выпускника</w:t>
      </w:r>
      <w:bookmarkEnd w:id="6"/>
    </w:p>
    <w:p w:rsidR="00DF5785" w:rsidRPr="00481A3B" w:rsidRDefault="00DF5785" w:rsidP="000260BD">
      <w:pPr>
        <w:spacing w:after="0" w:line="240" w:lineRule="auto"/>
        <w:ind w:firstLine="708"/>
        <w:jc w:val="both"/>
        <w:rPr>
          <w:rFonts w:ascii="Times New Roman" w:hAnsi="Times New Roman"/>
          <w:b/>
          <w:sz w:val="24"/>
          <w:szCs w:val="24"/>
        </w:rPr>
      </w:pPr>
    </w:p>
    <w:p w:rsidR="00DF5785" w:rsidRPr="00481A3B" w:rsidRDefault="00DF5785" w:rsidP="000260BD">
      <w:pPr>
        <w:suppressAutoHyphens/>
        <w:spacing w:after="0" w:line="240" w:lineRule="auto"/>
        <w:ind w:firstLine="709"/>
        <w:jc w:val="both"/>
        <w:rPr>
          <w:rFonts w:ascii="Times New Roman" w:hAnsi="Times New Roman"/>
          <w:iCs/>
          <w:sz w:val="24"/>
          <w:szCs w:val="24"/>
        </w:rPr>
      </w:pPr>
      <w:r w:rsidRPr="00481A3B">
        <w:rPr>
          <w:rFonts w:ascii="Times New Roman" w:hAnsi="Times New Roman"/>
          <w:sz w:val="24"/>
          <w:szCs w:val="24"/>
        </w:rPr>
        <w:t xml:space="preserve">3.1. Область профессиональной деятельности выпускников </w:t>
      </w:r>
      <w:r w:rsidRPr="00481A3B">
        <w:rPr>
          <w:rFonts w:ascii="Times New Roman" w:hAnsi="Times New Roman"/>
          <w:bCs/>
          <w:iCs/>
          <w:sz w:val="24"/>
          <w:szCs w:val="24"/>
        </w:rPr>
        <w:t>08 Финансы и экономика.</w:t>
      </w:r>
    </w:p>
    <w:p w:rsidR="00DF5785" w:rsidRPr="00481A3B" w:rsidRDefault="00DF5785" w:rsidP="000260BD">
      <w:pPr>
        <w:suppressAutoHyphens/>
        <w:spacing w:after="0" w:line="240" w:lineRule="auto"/>
        <w:ind w:firstLine="709"/>
        <w:jc w:val="both"/>
        <w:rPr>
          <w:rFonts w:ascii="Times New Roman" w:hAnsi="Times New Roman"/>
          <w:i/>
          <w:sz w:val="24"/>
          <w:szCs w:val="24"/>
        </w:rPr>
      </w:pPr>
      <w:r w:rsidRPr="00481A3B">
        <w:rPr>
          <w:rFonts w:ascii="Times New Roman" w:hAnsi="Times New Roman"/>
          <w:sz w:val="24"/>
          <w:szCs w:val="24"/>
        </w:rPr>
        <w:t xml:space="preserve">3.2. </w:t>
      </w:r>
      <w:bookmarkStart w:id="7" w:name="_Toc460855523"/>
      <w:bookmarkStart w:id="8" w:name="_Toc460939930"/>
      <w:r w:rsidRPr="00481A3B">
        <w:rPr>
          <w:rFonts w:ascii="Times New Roman" w:hAnsi="Times New Roman"/>
          <w:sz w:val="24"/>
          <w:szCs w:val="24"/>
        </w:rPr>
        <w:t>Соответствие профессиональных модулей присваиваемым квалификациям</w:t>
      </w:r>
      <w:bookmarkEnd w:id="7"/>
      <w:bookmarkEnd w:id="8"/>
      <w:r w:rsidRPr="00481A3B">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1966"/>
        <w:gridCol w:w="2024"/>
      </w:tblGrid>
      <w:tr w:rsidR="00DF5785" w:rsidRPr="00481A3B" w:rsidTr="00A115EC">
        <w:trPr>
          <w:trHeight w:val="637"/>
        </w:trPr>
        <w:tc>
          <w:tcPr>
            <w:tcW w:w="2802" w:type="dxa"/>
            <w:vMerge w:val="restart"/>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r w:rsidRPr="00481A3B">
              <w:rPr>
                <w:rFonts w:ascii="Times New Roman" w:hAnsi="Times New Roman"/>
                <w:sz w:val="24"/>
                <w:szCs w:val="24"/>
              </w:rPr>
              <w:t>Наименов</w:t>
            </w:r>
            <w:r w:rsidR="00314156" w:rsidRPr="00481A3B">
              <w:rPr>
                <w:rFonts w:ascii="Times New Roman" w:hAnsi="Times New Roman"/>
                <w:sz w:val="24"/>
                <w:szCs w:val="24"/>
              </w:rPr>
              <w:t>ание основных видов деятельност</w:t>
            </w:r>
            <w:r w:rsidR="004F3D9A">
              <w:rPr>
                <w:rFonts w:ascii="Times New Roman" w:hAnsi="Times New Roman"/>
                <w:sz w:val="24"/>
                <w:szCs w:val="24"/>
              </w:rPr>
              <w:t>и</w:t>
            </w:r>
          </w:p>
        </w:tc>
        <w:tc>
          <w:tcPr>
            <w:tcW w:w="2693" w:type="dxa"/>
            <w:vMerge w:val="restart"/>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r w:rsidRPr="00481A3B">
              <w:rPr>
                <w:rFonts w:ascii="Times New Roman" w:hAnsi="Times New Roman"/>
                <w:sz w:val="24"/>
                <w:szCs w:val="24"/>
              </w:rPr>
              <w:t>Наименование профессиональных модулей</w:t>
            </w:r>
          </w:p>
        </w:tc>
        <w:tc>
          <w:tcPr>
            <w:tcW w:w="3933" w:type="dxa"/>
            <w:gridSpan w:val="2"/>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r w:rsidRPr="00481A3B">
              <w:rPr>
                <w:rFonts w:ascii="Times New Roman" w:hAnsi="Times New Roman"/>
                <w:sz w:val="24"/>
                <w:szCs w:val="24"/>
              </w:rPr>
              <w:t>Квалификация</w:t>
            </w:r>
          </w:p>
        </w:tc>
      </w:tr>
      <w:tr w:rsidR="00DF5785" w:rsidRPr="00481A3B" w:rsidTr="00A115EC">
        <w:tc>
          <w:tcPr>
            <w:tcW w:w="2802" w:type="dxa"/>
            <w:vMerge/>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p>
        </w:tc>
        <w:tc>
          <w:tcPr>
            <w:tcW w:w="2693" w:type="dxa"/>
            <w:vMerge/>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p>
        </w:tc>
        <w:tc>
          <w:tcPr>
            <w:tcW w:w="1966" w:type="dxa"/>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r w:rsidRPr="00481A3B">
              <w:rPr>
                <w:rFonts w:ascii="Times New Roman" w:hAnsi="Times New Roman"/>
                <w:sz w:val="24"/>
                <w:szCs w:val="24"/>
              </w:rPr>
              <w:t>Специалист банковского дела</w:t>
            </w:r>
          </w:p>
        </w:tc>
        <w:tc>
          <w:tcPr>
            <w:tcW w:w="1967" w:type="dxa"/>
            <w:shd w:val="clear" w:color="auto" w:fill="auto"/>
            <w:vAlign w:val="center"/>
          </w:tcPr>
          <w:p w:rsidR="00DF5785" w:rsidRPr="00481A3B" w:rsidRDefault="00DF5785" w:rsidP="000260BD">
            <w:pPr>
              <w:suppressAutoHyphens/>
              <w:spacing w:after="0" w:line="240" w:lineRule="auto"/>
              <w:jc w:val="center"/>
              <w:rPr>
                <w:rFonts w:ascii="Times New Roman" w:hAnsi="Times New Roman"/>
                <w:sz w:val="24"/>
                <w:szCs w:val="24"/>
              </w:rPr>
            </w:pPr>
            <w:r w:rsidRPr="00481A3B">
              <w:rPr>
                <w:rFonts w:ascii="Times New Roman" w:hAnsi="Times New Roman"/>
                <w:sz w:val="24"/>
                <w:szCs w:val="24"/>
              </w:rPr>
              <w:t>Специалист банковского дела</w:t>
            </w:r>
          </w:p>
        </w:tc>
      </w:tr>
      <w:tr w:rsidR="00DF5785" w:rsidRPr="00481A3B" w:rsidTr="00A115EC">
        <w:tc>
          <w:tcPr>
            <w:tcW w:w="2802"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Ведение расчетных операций</w:t>
            </w:r>
          </w:p>
        </w:tc>
        <w:tc>
          <w:tcPr>
            <w:tcW w:w="2693"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ПМ.01 Ведение расчетных операций</w:t>
            </w:r>
          </w:p>
        </w:tc>
        <w:tc>
          <w:tcPr>
            <w:tcW w:w="1966"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w:t>
            </w:r>
          </w:p>
        </w:tc>
        <w:tc>
          <w:tcPr>
            <w:tcW w:w="1967"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w:t>
            </w:r>
          </w:p>
        </w:tc>
      </w:tr>
      <w:tr w:rsidR="00DF5785" w:rsidRPr="00481A3B" w:rsidTr="00A115EC">
        <w:tc>
          <w:tcPr>
            <w:tcW w:w="2802"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Осуществление кредитных операций</w:t>
            </w:r>
          </w:p>
        </w:tc>
        <w:tc>
          <w:tcPr>
            <w:tcW w:w="2693"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ПМ. 02 Осуществление кредитных операций</w:t>
            </w:r>
          </w:p>
        </w:tc>
        <w:tc>
          <w:tcPr>
            <w:tcW w:w="1966"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w:t>
            </w:r>
          </w:p>
        </w:tc>
        <w:tc>
          <w:tcPr>
            <w:tcW w:w="1967"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w:t>
            </w:r>
          </w:p>
        </w:tc>
      </w:tr>
      <w:tr w:rsidR="00DF5785" w:rsidRPr="00481A3B" w:rsidTr="00A115EC">
        <w:tc>
          <w:tcPr>
            <w:tcW w:w="2802"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Выполнение работ по одной или нескольким профессиям рабочих, должностям служащих</w:t>
            </w:r>
          </w:p>
        </w:tc>
        <w:tc>
          <w:tcPr>
            <w:tcW w:w="2693"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ПМ.03 Выполнение работ по одной или нескольким профессиям рабочих, должностям служащих</w:t>
            </w:r>
          </w:p>
        </w:tc>
        <w:tc>
          <w:tcPr>
            <w:tcW w:w="1966"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 квалификация Агент банка</w:t>
            </w:r>
          </w:p>
        </w:tc>
        <w:tc>
          <w:tcPr>
            <w:tcW w:w="1967" w:type="dxa"/>
            <w:shd w:val="clear" w:color="auto" w:fill="auto"/>
          </w:tcPr>
          <w:p w:rsidR="00DF5785" w:rsidRPr="00481A3B" w:rsidRDefault="00DF5785"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Осваивается квалификация Контролер (Сберегательного банка)</w:t>
            </w:r>
          </w:p>
        </w:tc>
      </w:tr>
    </w:tbl>
    <w:p w:rsidR="00DF5785" w:rsidRPr="00481A3B" w:rsidRDefault="00DF5785" w:rsidP="000260BD">
      <w:pPr>
        <w:spacing w:after="0" w:line="240" w:lineRule="auto"/>
        <w:ind w:firstLine="709"/>
        <w:jc w:val="both"/>
        <w:rPr>
          <w:rFonts w:ascii="Times New Roman" w:hAnsi="Times New Roman"/>
          <w:sz w:val="24"/>
          <w:szCs w:val="24"/>
        </w:rPr>
      </w:pPr>
    </w:p>
    <w:p w:rsidR="00DF5785" w:rsidRPr="00481A3B" w:rsidRDefault="00DF5785" w:rsidP="000260BD">
      <w:pPr>
        <w:pStyle w:val="1"/>
        <w:spacing w:before="0" w:after="0"/>
        <w:ind w:firstLine="709"/>
        <w:rPr>
          <w:rFonts w:ascii="Times New Roman" w:hAnsi="Times New Roman"/>
          <w:sz w:val="24"/>
          <w:szCs w:val="24"/>
        </w:rPr>
      </w:pPr>
      <w:bookmarkStart w:id="9" w:name="_Toc74474802"/>
      <w:r w:rsidRPr="00481A3B">
        <w:rPr>
          <w:rFonts w:ascii="Times New Roman" w:hAnsi="Times New Roman"/>
          <w:sz w:val="24"/>
          <w:szCs w:val="24"/>
        </w:rPr>
        <w:t>Раздел 4. Планируемые результаты освоения образовательной программы</w:t>
      </w:r>
      <w:bookmarkEnd w:id="9"/>
    </w:p>
    <w:p w:rsidR="00DF5785" w:rsidRPr="00481A3B" w:rsidRDefault="00DF5785" w:rsidP="000260BD">
      <w:pPr>
        <w:pStyle w:val="2"/>
        <w:spacing w:before="0" w:after="0"/>
        <w:ind w:firstLine="709"/>
        <w:rPr>
          <w:rFonts w:ascii="Times New Roman" w:hAnsi="Times New Roman"/>
          <w:i w:val="0"/>
          <w:iCs w:val="0"/>
          <w:sz w:val="24"/>
          <w:szCs w:val="24"/>
        </w:rPr>
      </w:pPr>
      <w:bookmarkStart w:id="10" w:name="_Toc74474803"/>
      <w:r w:rsidRPr="00481A3B">
        <w:rPr>
          <w:rFonts w:ascii="Times New Roman" w:hAnsi="Times New Roman"/>
          <w:i w:val="0"/>
          <w:iCs w:val="0"/>
          <w:sz w:val="24"/>
          <w:szCs w:val="24"/>
        </w:rPr>
        <w:t>4.1. Общие компетенции</w:t>
      </w:r>
      <w:bookmarkEnd w:id="10"/>
    </w:p>
    <w:tbl>
      <w:tblPr>
        <w:tblW w:w="9511"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2732"/>
        <w:gridCol w:w="5496"/>
      </w:tblGrid>
      <w:tr w:rsidR="00352DF8" w:rsidRPr="00481A3B" w:rsidTr="00352DF8">
        <w:trPr>
          <w:cantSplit/>
          <w:trHeight w:val="1739"/>
          <w:jc w:val="center"/>
        </w:trPr>
        <w:tc>
          <w:tcPr>
            <w:tcW w:w="1283" w:type="dxa"/>
            <w:textDirection w:val="btLr"/>
            <w:vAlign w:val="center"/>
          </w:tcPr>
          <w:p w:rsidR="00352DF8" w:rsidRPr="00481A3B" w:rsidRDefault="00352DF8" w:rsidP="000260BD">
            <w:pPr>
              <w:suppressAutoHyphens/>
              <w:spacing w:after="0" w:line="240" w:lineRule="auto"/>
              <w:jc w:val="center"/>
              <w:rPr>
                <w:rFonts w:ascii="Times New Roman" w:hAnsi="Times New Roman"/>
                <w:b/>
                <w:sz w:val="24"/>
                <w:szCs w:val="24"/>
              </w:rPr>
            </w:pPr>
            <w:bookmarkStart w:id="11" w:name="_Hlk72483206"/>
            <w:r w:rsidRPr="00481A3B">
              <w:rPr>
                <w:rFonts w:ascii="Times New Roman" w:hAnsi="Times New Roman"/>
                <w:b/>
                <w:sz w:val="24"/>
                <w:szCs w:val="24"/>
              </w:rPr>
              <w:t xml:space="preserve">Код </w:t>
            </w:r>
          </w:p>
          <w:p w:rsidR="00352DF8" w:rsidRPr="00481A3B" w:rsidRDefault="00352DF8" w:rsidP="000260BD">
            <w:pPr>
              <w:suppressAutoHyphens/>
              <w:spacing w:after="0" w:line="240" w:lineRule="auto"/>
              <w:jc w:val="center"/>
              <w:rPr>
                <w:rFonts w:ascii="Times New Roman" w:hAnsi="Times New Roman"/>
                <w:b/>
                <w:iCs/>
                <w:sz w:val="24"/>
                <w:szCs w:val="24"/>
              </w:rPr>
            </w:pPr>
            <w:r w:rsidRPr="00481A3B">
              <w:rPr>
                <w:rFonts w:ascii="Times New Roman" w:hAnsi="Times New Roman"/>
                <w:b/>
                <w:sz w:val="24"/>
                <w:szCs w:val="24"/>
              </w:rPr>
              <w:t>компетенции</w:t>
            </w:r>
          </w:p>
        </w:tc>
        <w:tc>
          <w:tcPr>
            <w:tcW w:w="2732" w:type="dxa"/>
            <w:vAlign w:val="center"/>
          </w:tcPr>
          <w:p w:rsidR="00352DF8" w:rsidRPr="00481A3B" w:rsidRDefault="00352DF8" w:rsidP="00314156">
            <w:pPr>
              <w:suppressAutoHyphens/>
              <w:spacing w:after="0" w:line="240" w:lineRule="auto"/>
              <w:jc w:val="center"/>
              <w:rPr>
                <w:rFonts w:ascii="Times New Roman" w:hAnsi="Times New Roman"/>
                <w:b/>
                <w:iCs/>
                <w:sz w:val="24"/>
                <w:szCs w:val="24"/>
              </w:rPr>
            </w:pPr>
            <w:r w:rsidRPr="00481A3B">
              <w:rPr>
                <w:rFonts w:ascii="Times New Roman" w:hAnsi="Times New Roman"/>
                <w:b/>
                <w:iCs/>
                <w:sz w:val="24"/>
                <w:szCs w:val="24"/>
              </w:rPr>
              <w:t>Формулировка компетенции</w:t>
            </w:r>
          </w:p>
        </w:tc>
        <w:tc>
          <w:tcPr>
            <w:tcW w:w="5496" w:type="dxa"/>
            <w:vAlign w:val="center"/>
          </w:tcPr>
          <w:p w:rsidR="00352DF8" w:rsidRPr="00481A3B" w:rsidRDefault="00352DF8" w:rsidP="00314156">
            <w:pPr>
              <w:spacing w:after="0" w:line="240" w:lineRule="auto"/>
              <w:jc w:val="center"/>
              <w:rPr>
                <w:rFonts w:ascii="Times New Roman" w:hAnsi="Times New Roman"/>
                <w:b/>
                <w:iCs/>
                <w:sz w:val="24"/>
                <w:szCs w:val="24"/>
              </w:rPr>
            </w:pPr>
            <w:r w:rsidRPr="00481A3B">
              <w:rPr>
                <w:rFonts w:ascii="Times New Roman" w:hAnsi="Times New Roman"/>
                <w:b/>
                <w:iCs/>
                <w:sz w:val="24"/>
                <w:szCs w:val="24"/>
              </w:rPr>
              <w:t>Знания, умения</w:t>
            </w:r>
          </w:p>
        </w:tc>
      </w:tr>
      <w:tr w:rsidR="00352DF8" w:rsidRPr="00481A3B" w:rsidTr="00352DF8">
        <w:trPr>
          <w:cantSplit/>
          <w:trHeight w:val="1895"/>
          <w:jc w:val="center"/>
        </w:trPr>
        <w:tc>
          <w:tcPr>
            <w:tcW w:w="1283" w:type="dxa"/>
            <w:vMerge w:val="restart"/>
          </w:tcPr>
          <w:p w:rsidR="00352DF8" w:rsidRPr="00481A3B" w:rsidRDefault="00352DF8" w:rsidP="000260BD">
            <w:pPr>
              <w:spacing w:after="0" w:line="240" w:lineRule="auto"/>
              <w:jc w:val="center"/>
              <w:rPr>
                <w:rFonts w:ascii="Times New Roman" w:hAnsi="Times New Roman"/>
                <w:b/>
                <w:sz w:val="24"/>
                <w:szCs w:val="24"/>
              </w:rPr>
            </w:pPr>
            <w:r w:rsidRPr="00481A3B">
              <w:rPr>
                <w:rFonts w:ascii="Times New Roman" w:hAnsi="Times New Roman"/>
                <w:iCs/>
                <w:sz w:val="24"/>
                <w:szCs w:val="24"/>
              </w:rPr>
              <w:t>ОК 01</w:t>
            </w:r>
          </w:p>
        </w:tc>
        <w:tc>
          <w:tcPr>
            <w:tcW w:w="2732" w:type="dxa"/>
            <w:vMerge w:val="restart"/>
          </w:tcPr>
          <w:p w:rsidR="00352DF8" w:rsidRPr="00481A3B" w:rsidRDefault="00352DF8" w:rsidP="000260BD">
            <w:pPr>
              <w:suppressAutoHyphens/>
              <w:spacing w:after="0" w:line="240" w:lineRule="auto"/>
              <w:rPr>
                <w:rFonts w:ascii="Times New Roman" w:hAnsi="Times New Roman"/>
                <w:b/>
                <w:iCs/>
                <w:sz w:val="24"/>
                <w:szCs w:val="24"/>
              </w:rPr>
            </w:pPr>
            <w:r w:rsidRPr="00481A3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iCs/>
                <w:sz w:val="24"/>
                <w:szCs w:val="24"/>
              </w:rPr>
              <w:t xml:space="preserve">Умения: </w:t>
            </w:r>
            <w:r w:rsidRPr="00481A3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iCs/>
                <w:sz w:val="24"/>
                <w:szCs w:val="24"/>
              </w:rPr>
              <w:t>составлять план действия; определять необходимые ресурсы;</w:t>
            </w:r>
          </w:p>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352DF8" w:rsidRPr="00481A3B" w:rsidTr="00352DF8">
        <w:trPr>
          <w:cantSplit/>
          <w:trHeight w:val="2330"/>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iCs/>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Cs/>
                <w:sz w:val="24"/>
                <w:szCs w:val="24"/>
              </w:rPr>
            </w:pPr>
            <w:r w:rsidRPr="00481A3B">
              <w:rPr>
                <w:rFonts w:ascii="Times New Roman" w:hAnsi="Times New Roman"/>
                <w:b/>
                <w:iCs/>
                <w:sz w:val="24"/>
                <w:szCs w:val="24"/>
              </w:rPr>
              <w:t xml:space="preserve">Знания: </w:t>
            </w:r>
            <w:r w:rsidRPr="00481A3B">
              <w:rPr>
                <w:rFonts w:ascii="Times New Roman" w:hAnsi="Times New Roman"/>
                <w:iCs/>
                <w:sz w:val="24"/>
                <w:szCs w:val="24"/>
              </w:rPr>
              <w:t>а</w:t>
            </w:r>
            <w:r w:rsidRPr="00481A3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52DF8" w:rsidRPr="00481A3B" w:rsidTr="00352DF8">
        <w:trPr>
          <w:cantSplit/>
          <w:trHeight w:val="1895"/>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02</w:t>
            </w:r>
          </w:p>
        </w:tc>
        <w:tc>
          <w:tcPr>
            <w:tcW w:w="2732" w:type="dxa"/>
            <w:vMerge w:val="restart"/>
          </w:tcPr>
          <w:p w:rsidR="00352DF8" w:rsidRPr="00481A3B" w:rsidRDefault="00352DF8" w:rsidP="000260BD">
            <w:pPr>
              <w:suppressAutoHyphens/>
              <w:spacing w:after="0" w:line="240" w:lineRule="auto"/>
              <w:rPr>
                <w:rFonts w:ascii="Times New Roman" w:hAnsi="Times New Roman"/>
                <w:iCs/>
                <w:sz w:val="24"/>
                <w:szCs w:val="24"/>
              </w:rPr>
            </w:pPr>
            <w:r w:rsidRPr="00481A3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iCs/>
                <w:sz w:val="24"/>
                <w:szCs w:val="24"/>
              </w:rPr>
              <w:t xml:space="preserve">Умения: </w:t>
            </w:r>
            <w:r w:rsidRPr="00481A3B">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52DF8" w:rsidRPr="00481A3B" w:rsidTr="00352DF8">
        <w:trPr>
          <w:cantSplit/>
          <w:trHeight w:val="1132"/>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jc w:val="both"/>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iCs/>
                <w:sz w:val="24"/>
                <w:szCs w:val="24"/>
              </w:rPr>
              <w:t xml:space="preserve">Знания: </w:t>
            </w:r>
            <w:r w:rsidRPr="00481A3B">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52DF8" w:rsidRPr="00481A3B" w:rsidTr="00352DF8">
        <w:trPr>
          <w:cantSplit/>
          <w:trHeight w:val="1140"/>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03</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Планировать и реализовывать собственное профессиональное и личностное развитие</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Умения: </w:t>
            </w:r>
            <w:r w:rsidRPr="00481A3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481A3B">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52DF8" w:rsidRPr="00481A3B" w:rsidTr="00352DF8">
        <w:trPr>
          <w:cantSplit/>
          <w:trHeight w:val="1172"/>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jc w:val="both"/>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Знания: </w:t>
            </w:r>
            <w:r w:rsidRPr="00481A3B">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52DF8" w:rsidRPr="00481A3B" w:rsidTr="00352DF8">
        <w:trPr>
          <w:cantSplit/>
          <w:trHeight w:val="509"/>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04</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496" w:type="dxa"/>
          </w:tcPr>
          <w:p w:rsidR="00352DF8" w:rsidRPr="00481A3B" w:rsidRDefault="00352DF8" w:rsidP="000260BD">
            <w:pPr>
              <w:suppressAutoHyphens/>
              <w:spacing w:after="0" w:line="240" w:lineRule="auto"/>
              <w:jc w:val="both"/>
              <w:rPr>
                <w:rFonts w:ascii="Times New Roman" w:hAnsi="Times New Roman"/>
                <w:b/>
                <w:iCs/>
                <w:spacing w:val="-4"/>
                <w:sz w:val="24"/>
                <w:szCs w:val="24"/>
              </w:rPr>
            </w:pPr>
            <w:r w:rsidRPr="00481A3B">
              <w:rPr>
                <w:rFonts w:ascii="Times New Roman" w:hAnsi="Times New Roman"/>
                <w:b/>
                <w:bCs/>
                <w:iCs/>
                <w:spacing w:val="-4"/>
                <w:sz w:val="24"/>
                <w:szCs w:val="24"/>
              </w:rPr>
              <w:t xml:space="preserve">Умения: </w:t>
            </w:r>
            <w:r w:rsidRPr="00481A3B">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52DF8" w:rsidRPr="00481A3B" w:rsidTr="00352DF8">
        <w:trPr>
          <w:cantSplit/>
          <w:trHeight w:val="991"/>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bCs/>
                <w:iCs/>
                <w:sz w:val="24"/>
                <w:szCs w:val="24"/>
              </w:rPr>
              <w:t xml:space="preserve">Знания: </w:t>
            </w:r>
            <w:r w:rsidRPr="00481A3B">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52DF8" w:rsidRPr="00481A3B" w:rsidTr="00352DF8">
        <w:trPr>
          <w:cantSplit/>
          <w:trHeight w:val="1002"/>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05</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bCs/>
                <w:iCs/>
                <w:sz w:val="24"/>
                <w:szCs w:val="24"/>
              </w:rPr>
              <w:t>Умения:</w:t>
            </w:r>
            <w:r w:rsidRPr="00481A3B">
              <w:rPr>
                <w:rFonts w:ascii="Times New Roman" w:hAnsi="Times New Roman"/>
                <w:iCs/>
                <w:sz w:val="24"/>
                <w:szCs w:val="24"/>
              </w:rPr>
              <w:t xml:space="preserve"> грамотно </w:t>
            </w:r>
            <w:r w:rsidRPr="00481A3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481A3B">
              <w:rPr>
                <w:rFonts w:ascii="Times New Roman" w:hAnsi="Times New Roman"/>
                <w:iCs/>
                <w:sz w:val="24"/>
                <w:szCs w:val="24"/>
              </w:rPr>
              <w:t>проявлять толерантность в рабочем коллективе</w:t>
            </w:r>
          </w:p>
        </w:tc>
      </w:tr>
      <w:tr w:rsidR="00352DF8" w:rsidRPr="00481A3B" w:rsidTr="00352DF8">
        <w:trPr>
          <w:cantSplit/>
          <w:trHeight w:val="1121"/>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Cs/>
                <w:sz w:val="24"/>
                <w:szCs w:val="24"/>
              </w:rPr>
            </w:pPr>
            <w:r w:rsidRPr="00481A3B">
              <w:rPr>
                <w:rFonts w:ascii="Times New Roman" w:hAnsi="Times New Roman"/>
                <w:b/>
                <w:bCs/>
                <w:iCs/>
                <w:sz w:val="24"/>
                <w:szCs w:val="24"/>
              </w:rPr>
              <w:t xml:space="preserve">Знания: </w:t>
            </w:r>
            <w:r w:rsidRPr="00481A3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52DF8" w:rsidRPr="00481A3B" w:rsidTr="00352DF8">
        <w:trPr>
          <w:cantSplit/>
          <w:trHeight w:val="615"/>
          <w:jc w:val="center"/>
        </w:trPr>
        <w:tc>
          <w:tcPr>
            <w:tcW w:w="1283" w:type="dxa"/>
            <w:vMerge w:val="restart"/>
            <w:shd w:val="clear" w:color="auto" w:fill="auto"/>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06</w:t>
            </w:r>
          </w:p>
        </w:tc>
        <w:tc>
          <w:tcPr>
            <w:tcW w:w="2732" w:type="dxa"/>
            <w:vMerge w:val="restart"/>
            <w:shd w:val="clear" w:color="auto" w:fill="auto"/>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 xml:space="preserve">Проявлять гражданско-патриотическую позицию, </w:t>
            </w:r>
            <w:r w:rsidRPr="00481A3B">
              <w:rPr>
                <w:rFonts w:ascii="Times New Roman" w:hAnsi="Times New Roman"/>
                <w:sz w:val="24"/>
                <w:szCs w:val="24"/>
              </w:rPr>
              <w:lastRenderedPageBreak/>
              <w:t>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96" w:type="dxa"/>
            <w:shd w:val="clear" w:color="auto" w:fill="auto"/>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lastRenderedPageBreak/>
              <w:t>Умения:</w:t>
            </w:r>
            <w:r w:rsidRPr="00481A3B">
              <w:rPr>
                <w:rFonts w:ascii="Times New Roman" w:hAnsi="Times New Roman"/>
                <w:bCs/>
                <w:iCs/>
                <w:sz w:val="24"/>
                <w:szCs w:val="24"/>
              </w:rPr>
              <w:t xml:space="preserve"> описывать значимость своей </w:t>
            </w:r>
            <w:r w:rsidRPr="00481A3B">
              <w:rPr>
                <w:rFonts w:ascii="Times New Roman" w:hAnsi="Times New Roman"/>
                <w:bCs/>
                <w:sz w:val="24"/>
                <w:szCs w:val="24"/>
              </w:rPr>
              <w:t>специальности</w:t>
            </w:r>
            <w:r w:rsidRPr="00481A3B">
              <w:rPr>
                <w:rFonts w:ascii="Times New Roman" w:hAnsi="Times New Roman"/>
                <w:bCs/>
                <w:i/>
                <w:iCs/>
                <w:sz w:val="24"/>
                <w:szCs w:val="24"/>
              </w:rPr>
              <w:t xml:space="preserve">; </w:t>
            </w:r>
            <w:r w:rsidRPr="00481A3B">
              <w:rPr>
                <w:rFonts w:ascii="Times New Roman" w:hAnsi="Times New Roman"/>
                <w:bCs/>
                <w:iCs/>
                <w:sz w:val="24"/>
                <w:szCs w:val="24"/>
              </w:rPr>
              <w:t>применять стандарты антикоррупционного поведения</w:t>
            </w:r>
          </w:p>
        </w:tc>
      </w:tr>
      <w:tr w:rsidR="00352DF8" w:rsidRPr="00481A3B" w:rsidTr="00352DF8">
        <w:trPr>
          <w:cantSplit/>
          <w:trHeight w:val="1138"/>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Знания: </w:t>
            </w:r>
            <w:r w:rsidRPr="00481A3B">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352DF8" w:rsidRPr="00481A3B" w:rsidTr="00352DF8">
        <w:trPr>
          <w:cantSplit/>
          <w:trHeight w:val="982"/>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lastRenderedPageBreak/>
              <w:t>ОК 07</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Умения: </w:t>
            </w:r>
            <w:r w:rsidRPr="00481A3B">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481A3B">
              <w:rPr>
                <w:rFonts w:ascii="Times New Roman" w:hAnsi="Times New Roman"/>
                <w:bCs/>
                <w:sz w:val="24"/>
                <w:szCs w:val="24"/>
              </w:rPr>
              <w:t>специальности</w:t>
            </w:r>
          </w:p>
        </w:tc>
      </w:tr>
      <w:tr w:rsidR="00352DF8" w:rsidRPr="00481A3B" w:rsidTr="00352DF8">
        <w:trPr>
          <w:cantSplit/>
          <w:trHeight w:val="1228"/>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bCs/>
                <w:iCs/>
                <w:sz w:val="24"/>
                <w:szCs w:val="24"/>
              </w:rPr>
              <w:t xml:space="preserve">Знания: </w:t>
            </w:r>
            <w:r w:rsidRPr="00481A3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52DF8" w:rsidRPr="00481A3B" w:rsidTr="00352DF8">
        <w:trPr>
          <w:cantSplit/>
          <w:trHeight w:val="1267"/>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08</w:t>
            </w:r>
          </w:p>
        </w:tc>
        <w:tc>
          <w:tcPr>
            <w:tcW w:w="2732" w:type="dxa"/>
            <w:vMerge w:val="restart"/>
          </w:tcPr>
          <w:p w:rsidR="00352DF8" w:rsidRPr="00481A3B" w:rsidRDefault="00352DF8" w:rsidP="000260BD">
            <w:pPr>
              <w:spacing w:after="0" w:line="240" w:lineRule="auto"/>
              <w:jc w:val="both"/>
              <w:rPr>
                <w:rFonts w:ascii="Times New Roman" w:hAnsi="Times New Roman"/>
                <w:sz w:val="24"/>
                <w:szCs w:val="24"/>
              </w:rPr>
            </w:pPr>
            <w:r w:rsidRPr="00481A3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iCs/>
                <w:sz w:val="24"/>
                <w:szCs w:val="24"/>
              </w:rPr>
              <w:t xml:space="preserve">Умения: </w:t>
            </w:r>
            <w:r w:rsidRPr="00481A3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481A3B">
              <w:rPr>
                <w:rFonts w:ascii="Times New Roman" w:hAnsi="Times New Roman"/>
                <w:sz w:val="24"/>
                <w:szCs w:val="24"/>
              </w:rPr>
              <w:t>специальности</w:t>
            </w:r>
          </w:p>
        </w:tc>
      </w:tr>
      <w:tr w:rsidR="00352DF8" w:rsidRPr="00481A3B" w:rsidTr="00352DF8">
        <w:trPr>
          <w:cantSplit/>
          <w:trHeight w:val="1430"/>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jc w:val="both"/>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b/>
                <w:iCs/>
                <w:sz w:val="24"/>
                <w:szCs w:val="24"/>
              </w:rPr>
            </w:pPr>
            <w:r w:rsidRPr="00481A3B">
              <w:rPr>
                <w:rFonts w:ascii="Times New Roman" w:hAnsi="Times New Roman"/>
                <w:b/>
                <w:iCs/>
                <w:sz w:val="24"/>
                <w:szCs w:val="24"/>
              </w:rPr>
              <w:t xml:space="preserve">Знания: </w:t>
            </w:r>
            <w:r w:rsidRPr="00481A3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481A3B">
              <w:rPr>
                <w:rFonts w:ascii="Times New Roman" w:hAnsi="Times New Roman"/>
                <w:sz w:val="24"/>
                <w:szCs w:val="24"/>
              </w:rPr>
              <w:t>специальности</w:t>
            </w:r>
            <w:r w:rsidRPr="00481A3B">
              <w:rPr>
                <w:rFonts w:ascii="Times New Roman" w:hAnsi="Times New Roman"/>
                <w:i/>
                <w:iCs/>
                <w:sz w:val="24"/>
                <w:szCs w:val="24"/>
              </w:rPr>
              <w:t>;</w:t>
            </w:r>
            <w:r w:rsidRPr="00481A3B">
              <w:rPr>
                <w:rFonts w:ascii="Times New Roman" w:hAnsi="Times New Roman"/>
                <w:iCs/>
                <w:sz w:val="24"/>
                <w:szCs w:val="24"/>
              </w:rPr>
              <w:t xml:space="preserve"> средства профилактики перенапряжения</w:t>
            </w:r>
          </w:p>
        </w:tc>
      </w:tr>
      <w:tr w:rsidR="00352DF8" w:rsidRPr="00481A3B" w:rsidTr="00352DF8">
        <w:trPr>
          <w:cantSplit/>
          <w:trHeight w:val="983"/>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09</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Использовать информационные технологии в профессиональной деятельности</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Умения: </w:t>
            </w:r>
            <w:r w:rsidRPr="00481A3B">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52DF8" w:rsidRPr="00481A3B" w:rsidTr="00352DF8">
        <w:trPr>
          <w:cantSplit/>
          <w:trHeight w:val="956"/>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Знания: </w:t>
            </w:r>
            <w:r w:rsidRPr="00481A3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52DF8" w:rsidRPr="00481A3B" w:rsidTr="00352DF8">
        <w:trPr>
          <w:cantSplit/>
          <w:trHeight w:val="1895"/>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10</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Пользоваться профессиональной документацией на государственном и иностранных языках</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Умения: </w:t>
            </w:r>
            <w:r w:rsidRPr="00481A3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352DF8" w:rsidRPr="00481A3B" w:rsidTr="00352DF8">
        <w:trPr>
          <w:cantSplit/>
          <w:trHeight w:val="2227"/>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iCs/>
                <w:sz w:val="24"/>
                <w:szCs w:val="24"/>
              </w:rPr>
              <w:t>Знания:</w:t>
            </w:r>
            <w:r w:rsidRPr="00481A3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52DF8" w:rsidRPr="00481A3B" w:rsidTr="00352DF8">
        <w:trPr>
          <w:cantSplit/>
          <w:trHeight w:val="1692"/>
          <w:jc w:val="center"/>
        </w:trPr>
        <w:tc>
          <w:tcPr>
            <w:tcW w:w="1283" w:type="dxa"/>
            <w:vMerge w:val="restart"/>
          </w:tcPr>
          <w:p w:rsidR="00352DF8" w:rsidRPr="00481A3B" w:rsidRDefault="00352DF8" w:rsidP="000260BD">
            <w:pPr>
              <w:spacing w:after="0" w:line="240" w:lineRule="auto"/>
              <w:jc w:val="center"/>
              <w:rPr>
                <w:rFonts w:ascii="Times New Roman" w:hAnsi="Times New Roman"/>
                <w:iCs/>
                <w:sz w:val="24"/>
                <w:szCs w:val="24"/>
              </w:rPr>
            </w:pPr>
            <w:r w:rsidRPr="00481A3B">
              <w:rPr>
                <w:rFonts w:ascii="Times New Roman" w:hAnsi="Times New Roman"/>
                <w:iCs/>
                <w:sz w:val="24"/>
                <w:szCs w:val="24"/>
              </w:rPr>
              <w:t>ОК 11</w:t>
            </w:r>
          </w:p>
        </w:tc>
        <w:tc>
          <w:tcPr>
            <w:tcW w:w="2732" w:type="dxa"/>
            <w:vMerge w:val="restart"/>
          </w:tcPr>
          <w:p w:rsidR="00352DF8" w:rsidRPr="00481A3B" w:rsidRDefault="00352DF8" w:rsidP="000260BD">
            <w:pPr>
              <w:suppressAutoHyphens/>
              <w:spacing w:after="0" w:line="240" w:lineRule="auto"/>
              <w:rPr>
                <w:rFonts w:ascii="Times New Roman" w:hAnsi="Times New Roman"/>
                <w:sz w:val="24"/>
                <w:szCs w:val="24"/>
              </w:rPr>
            </w:pPr>
            <w:r w:rsidRPr="00481A3B">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iCs/>
                <w:sz w:val="24"/>
                <w:szCs w:val="24"/>
              </w:rPr>
              <w:t xml:space="preserve">Умения: </w:t>
            </w:r>
            <w:r w:rsidRPr="00481A3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81A3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52DF8" w:rsidRPr="00481A3B" w:rsidTr="00352DF8">
        <w:trPr>
          <w:cantSplit/>
          <w:trHeight w:val="1297"/>
          <w:jc w:val="center"/>
        </w:trPr>
        <w:tc>
          <w:tcPr>
            <w:tcW w:w="1283" w:type="dxa"/>
            <w:vMerge/>
          </w:tcPr>
          <w:p w:rsidR="00352DF8" w:rsidRPr="00481A3B" w:rsidRDefault="00352DF8" w:rsidP="000260BD">
            <w:pPr>
              <w:spacing w:after="0" w:line="240" w:lineRule="auto"/>
              <w:jc w:val="center"/>
              <w:rPr>
                <w:rFonts w:ascii="Times New Roman" w:hAnsi="Times New Roman"/>
                <w:iCs/>
                <w:sz w:val="24"/>
                <w:szCs w:val="24"/>
              </w:rPr>
            </w:pPr>
          </w:p>
        </w:tc>
        <w:tc>
          <w:tcPr>
            <w:tcW w:w="2732" w:type="dxa"/>
            <w:vMerge/>
          </w:tcPr>
          <w:p w:rsidR="00352DF8" w:rsidRPr="00481A3B" w:rsidRDefault="00352DF8" w:rsidP="000260BD">
            <w:pPr>
              <w:suppressAutoHyphens/>
              <w:spacing w:after="0" w:line="240" w:lineRule="auto"/>
              <w:jc w:val="both"/>
              <w:rPr>
                <w:rFonts w:ascii="Times New Roman" w:hAnsi="Times New Roman"/>
                <w:sz w:val="24"/>
                <w:szCs w:val="24"/>
              </w:rPr>
            </w:pPr>
          </w:p>
        </w:tc>
        <w:tc>
          <w:tcPr>
            <w:tcW w:w="5496" w:type="dxa"/>
          </w:tcPr>
          <w:p w:rsidR="00352DF8" w:rsidRPr="00481A3B" w:rsidRDefault="00352DF8" w:rsidP="000260BD">
            <w:pPr>
              <w:suppressAutoHyphens/>
              <w:spacing w:after="0" w:line="240" w:lineRule="auto"/>
              <w:jc w:val="both"/>
              <w:rPr>
                <w:rFonts w:ascii="Times New Roman" w:hAnsi="Times New Roman"/>
                <w:iCs/>
                <w:sz w:val="24"/>
                <w:szCs w:val="24"/>
              </w:rPr>
            </w:pPr>
            <w:r w:rsidRPr="00481A3B">
              <w:rPr>
                <w:rFonts w:ascii="Times New Roman" w:hAnsi="Times New Roman"/>
                <w:b/>
                <w:bCs/>
                <w:sz w:val="24"/>
                <w:szCs w:val="24"/>
              </w:rPr>
              <w:t>Знания:</w:t>
            </w:r>
            <w:r w:rsidRPr="00481A3B">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bookmarkEnd w:id="11"/>
    </w:tbl>
    <w:p w:rsidR="00DF5785" w:rsidRPr="00481A3B" w:rsidRDefault="00DF5785" w:rsidP="000260BD">
      <w:pPr>
        <w:spacing w:after="0" w:line="240" w:lineRule="auto"/>
        <w:ind w:firstLine="709"/>
        <w:jc w:val="both"/>
        <w:rPr>
          <w:rFonts w:ascii="Times New Roman" w:hAnsi="Times New Roman"/>
          <w:sz w:val="24"/>
          <w:szCs w:val="24"/>
        </w:rPr>
      </w:pPr>
    </w:p>
    <w:p w:rsidR="00DF5785" w:rsidRPr="00481A3B" w:rsidRDefault="00DF5785" w:rsidP="000260BD">
      <w:pPr>
        <w:pStyle w:val="2"/>
        <w:spacing w:before="0" w:after="0"/>
        <w:ind w:firstLine="709"/>
        <w:rPr>
          <w:rFonts w:ascii="Times New Roman" w:hAnsi="Times New Roman"/>
          <w:i w:val="0"/>
          <w:iCs w:val="0"/>
          <w:sz w:val="24"/>
          <w:szCs w:val="24"/>
        </w:rPr>
      </w:pPr>
      <w:bookmarkStart w:id="12" w:name="_Toc74474804"/>
      <w:r w:rsidRPr="00481A3B">
        <w:rPr>
          <w:rFonts w:ascii="Times New Roman" w:hAnsi="Times New Roman"/>
          <w:i w:val="0"/>
          <w:iCs w:val="0"/>
          <w:sz w:val="24"/>
          <w:szCs w:val="24"/>
        </w:rPr>
        <w:t>4.2. Профессиональные компетенции</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2366"/>
        <w:gridCol w:w="5323"/>
      </w:tblGrid>
      <w:tr w:rsidR="00DF5785" w:rsidRPr="00481A3B" w:rsidTr="00A115EC">
        <w:trPr>
          <w:jc w:val="center"/>
        </w:trPr>
        <w:tc>
          <w:tcPr>
            <w:tcW w:w="978" w:type="pct"/>
          </w:tcPr>
          <w:p w:rsidR="00DF5785" w:rsidRPr="00481A3B" w:rsidRDefault="00DF5785" w:rsidP="000260BD">
            <w:pPr>
              <w:suppressAutoHyphens/>
              <w:spacing w:after="0" w:line="240" w:lineRule="auto"/>
              <w:jc w:val="center"/>
              <w:rPr>
                <w:rFonts w:ascii="Times New Roman" w:hAnsi="Times New Roman"/>
                <w:b/>
                <w:sz w:val="24"/>
                <w:szCs w:val="24"/>
              </w:rPr>
            </w:pPr>
            <w:r w:rsidRPr="00481A3B">
              <w:rPr>
                <w:rFonts w:ascii="Times New Roman" w:hAnsi="Times New Roman"/>
                <w:b/>
                <w:sz w:val="24"/>
                <w:szCs w:val="24"/>
              </w:rPr>
              <w:t xml:space="preserve">Основные виды </w:t>
            </w:r>
          </w:p>
          <w:p w:rsidR="00DF5785" w:rsidRPr="00481A3B" w:rsidRDefault="00DF5785" w:rsidP="000260BD">
            <w:pPr>
              <w:suppressAutoHyphens/>
              <w:spacing w:after="0" w:line="240" w:lineRule="auto"/>
              <w:jc w:val="center"/>
              <w:rPr>
                <w:rFonts w:ascii="Times New Roman" w:hAnsi="Times New Roman"/>
                <w:b/>
                <w:sz w:val="24"/>
                <w:szCs w:val="24"/>
              </w:rPr>
            </w:pPr>
            <w:r w:rsidRPr="00481A3B">
              <w:rPr>
                <w:rFonts w:ascii="Times New Roman" w:hAnsi="Times New Roman"/>
                <w:b/>
                <w:sz w:val="24"/>
                <w:szCs w:val="24"/>
              </w:rPr>
              <w:t>деятельности</w:t>
            </w:r>
          </w:p>
        </w:tc>
        <w:tc>
          <w:tcPr>
            <w:tcW w:w="1250" w:type="pct"/>
          </w:tcPr>
          <w:p w:rsidR="00DF5785" w:rsidRPr="00481A3B" w:rsidRDefault="00DF5785" w:rsidP="000260BD">
            <w:pPr>
              <w:suppressAutoHyphens/>
              <w:spacing w:after="0" w:line="240" w:lineRule="auto"/>
              <w:jc w:val="center"/>
              <w:rPr>
                <w:rFonts w:ascii="Times New Roman" w:hAnsi="Times New Roman"/>
                <w:b/>
                <w:sz w:val="24"/>
                <w:szCs w:val="24"/>
              </w:rPr>
            </w:pPr>
            <w:r w:rsidRPr="00481A3B">
              <w:rPr>
                <w:rFonts w:ascii="Times New Roman" w:hAnsi="Times New Roman"/>
                <w:b/>
                <w:sz w:val="24"/>
                <w:szCs w:val="24"/>
              </w:rPr>
              <w:t>Код и наименование</w:t>
            </w:r>
          </w:p>
          <w:p w:rsidR="00DF5785" w:rsidRPr="00481A3B" w:rsidRDefault="00DF5785" w:rsidP="000260BD">
            <w:pPr>
              <w:suppressAutoHyphens/>
              <w:spacing w:after="0" w:line="240" w:lineRule="auto"/>
              <w:jc w:val="center"/>
              <w:rPr>
                <w:rFonts w:ascii="Times New Roman" w:hAnsi="Times New Roman"/>
                <w:b/>
                <w:sz w:val="24"/>
                <w:szCs w:val="24"/>
              </w:rPr>
            </w:pPr>
            <w:r w:rsidRPr="00481A3B">
              <w:rPr>
                <w:rFonts w:ascii="Times New Roman" w:hAnsi="Times New Roman"/>
                <w:b/>
                <w:sz w:val="24"/>
                <w:szCs w:val="24"/>
              </w:rPr>
              <w:t>компетенции</w:t>
            </w:r>
          </w:p>
        </w:tc>
        <w:tc>
          <w:tcPr>
            <w:tcW w:w="2772" w:type="pct"/>
          </w:tcPr>
          <w:p w:rsidR="00DF5785" w:rsidRPr="00481A3B" w:rsidRDefault="00DF5785" w:rsidP="000260BD">
            <w:pPr>
              <w:suppressAutoHyphens/>
              <w:spacing w:after="0" w:line="240" w:lineRule="auto"/>
              <w:jc w:val="center"/>
              <w:rPr>
                <w:rFonts w:ascii="Times New Roman" w:hAnsi="Times New Roman"/>
                <w:b/>
                <w:sz w:val="24"/>
                <w:szCs w:val="24"/>
              </w:rPr>
            </w:pPr>
            <w:r w:rsidRPr="00481A3B">
              <w:rPr>
                <w:rFonts w:ascii="Times New Roman" w:hAnsi="Times New Roman"/>
                <w:b/>
                <w:iCs/>
                <w:sz w:val="24"/>
                <w:szCs w:val="24"/>
              </w:rPr>
              <w:t>Показатели освоения компетенции</w:t>
            </w:r>
          </w:p>
        </w:tc>
      </w:tr>
      <w:tr w:rsidR="00DF5785" w:rsidRPr="00481A3B" w:rsidTr="00A115EC">
        <w:trPr>
          <w:trHeight w:val="489"/>
          <w:jc w:val="center"/>
        </w:trPr>
        <w:tc>
          <w:tcPr>
            <w:tcW w:w="978" w:type="pct"/>
            <w:vMerge w:val="restart"/>
          </w:tcPr>
          <w:p w:rsidR="00DF5785" w:rsidRPr="00481A3B" w:rsidRDefault="00DF5785" w:rsidP="000260BD">
            <w:pPr>
              <w:suppressAutoHyphens/>
              <w:spacing w:after="0" w:line="240" w:lineRule="auto"/>
              <w:jc w:val="both"/>
              <w:rPr>
                <w:rFonts w:ascii="Times New Roman" w:hAnsi="Times New Roman"/>
                <w:i/>
                <w:sz w:val="24"/>
                <w:szCs w:val="24"/>
              </w:rPr>
            </w:pPr>
            <w:r w:rsidRPr="00481A3B">
              <w:rPr>
                <w:rFonts w:ascii="Times New Roman" w:hAnsi="Times New Roman"/>
                <w:sz w:val="24"/>
                <w:szCs w:val="24"/>
              </w:rPr>
              <w:t>Ведение расчетных операций</w:t>
            </w:r>
          </w:p>
        </w:tc>
        <w:tc>
          <w:tcPr>
            <w:tcW w:w="1250" w:type="pct"/>
            <w:vMerge w:val="restart"/>
          </w:tcPr>
          <w:p w:rsidR="00DF5785" w:rsidRPr="00481A3B" w:rsidRDefault="00DF5785" w:rsidP="000260BD">
            <w:pPr>
              <w:spacing w:after="0" w:line="240" w:lineRule="auto"/>
              <w:jc w:val="both"/>
              <w:rPr>
                <w:rFonts w:ascii="Times New Roman" w:hAnsi="Times New Roman"/>
                <w:i/>
                <w:sz w:val="24"/>
                <w:szCs w:val="24"/>
              </w:rPr>
            </w:pPr>
            <w:r w:rsidRPr="00481A3B">
              <w:rPr>
                <w:rFonts w:ascii="Times New Roman" w:hAnsi="Times New Roman"/>
                <w:sz w:val="24"/>
                <w:szCs w:val="24"/>
              </w:rPr>
              <w:t>ПК 1.1. Осуществлять расчетно-кассовое обслуживание клиентов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осуществления расчетно-кассового обслуживания клиентов</w:t>
            </w:r>
          </w:p>
        </w:tc>
      </w:tr>
      <w:tr w:rsidR="00DF5785" w:rsidRPr="00481A3B" w:rsidTr="00A115EC">
        <w:trPr>
          <w:trHeight w:val="41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консультировать клиентов по вопросам открытия банковских счетов, расчетным операциям;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договоры банковского счета с клиентами;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проверять правильность и полноту оформления расчетных документов;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открывать и закрывать лицевые счета в валюте Российской Федерации и иностранной валюте;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выписки из лицевых счетов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и взыскивать суммы вознаграждения за расчетное обслуживание;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прогноз кассовых оборотов;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составлять календарь выдачи наличных денег;</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минимальный остаток денежной наличности в кассе;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lastRenderedPageBreak/>
              <w:t>- составлять отчет о наличном денежном обороте;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устанавливать лимит остатков денежной наличности в кассах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отражать в учете операции по расчетным счетам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исполнять и оформлять операции по возврату сумм, неправильно зачисленных на счета клиентов;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для расчетного обслуживания клиентов.</w:t>
            </w:r>
          </w:p>
        </w:tc>
      </w:tr>
      <w:tr w:rsidR="00DF5785" w:rsidRPr="00481A3B" w:rsidTr="00A115EC">
        <w:trPr>
          <w:trHeight w:val="417"/>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содержание и порядок формирования юридических дел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открытия и закрытия лицевых счетов клиентов в валюте Российской Федерации и иностранной валюте;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правила совершения операций по расчетным счетам, очередность списания денежных средств;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оформления, представления, отзыва и возврата расчетных документов;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планирования операций с наличностью;</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лимитирования остатков денежной наличности в кассах клиентов;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типичные нарушения при совершении расчетных операций по счетам клиентов</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1.2. Осуществлять безналичные платежи с использованием различных форм расчетов в национальной и иностранной валютах</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использования различных форм расчетов в национальной и иностранной валюте для осуществления безналичных платежей</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b/>
                <w:sz w:val="24"/>
                <w:szCs w:val="24"/>
              </w:rPr>
              <w:t xml:space="preserve">- </w:t>
            </w:r>
            <w:r w:rsidRPr="00481A3B">
              <w:rPr>
                <w:rFonts w:ascii="Times New Roman" w:hAnsi="Times New Roman"/>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правовые документы, регулирующие организацию безналичных расчетов;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локальные нормативные акты и методические документы в области платежных услуг;</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формы расчетов и технологии совершения расчетных операций;</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содержание и порядок заполнения расчетных документов.</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1.3. Осуществлять расчетное обслуживание счетов бюджетов различных уровней</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осуществления обслуживание расчетов по счетам бюджетов различных уровней</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-оформлять открытие счетов по учету доходов и средств бюджетов всех уровней;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отражать в учете операции по зачислению средств на счета бюджетов различных уровней;</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оформлять и отражать в учете возврат налогоплательщикам сумм ошибочно перечисленных налогов и других платежей</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правовые документы, регулирующие организацию обслуживания счетов бюджетов бюджетной системы Российской Федерации;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нумерации лицевых счетов, на которых учитываются средства бюджетов;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порядок и особенности проведения операций по счетам бюджетов различных уровней;</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1.4. Осуществлять межбанковские расчеты</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осуществления межбанковских расчетов</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Умения: </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исполнять и оформлять операции по корреспондентскому счету, открытому в подразделении Банка России;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проводить расчеты между кредитными организациями через счета ЛОРО и НОСТРО;</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контролировать и выверять расчеты по корреспондентским счетам;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осуществлять и оформлять расчеты банка со своими филиалами;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вести учет расчетных документов, не оплаченных в срок из-за отсутствия средств на корреспондентском счете;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отражать в учете межбанковские расчеты;</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для совершения межбанковских расчетов</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системы межбанковских расчетов;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учет расчетов по корреспондентским счетам, открываемым в подразделениях Банка России;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учет расчетов между кредитными организациями через корреспондентские счета (ЛОРО и НОСТРО);</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учет расчетных операций между филиалами внутри одной кредитной организации;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типичные нарушения при совершении межбанковских расчетов.</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1.5. Осуществлять международные расчеты по экспортно-импортным операциям</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осуществления международных расчетов по экспортно-импортным операциям</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Умения: </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проводить конверсионные операции по счетам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и взыскивать суммы вознаграждения за проведение международных расчетов и конверсионных операций;</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осуществлять контроль за репатриацией валютной выручки;</w:t>
            </w:r>
          </w:p>
        </w:tc>
      </w:tr>
      <w:tr w:rsidR="00DF5785" w:rsidRPr="00481A3B" w:rsidTr="00A115EC">
        <w:trPr>
          <w:trHeight w:val="460"/>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правовые документы, регулирующие совершение операций по международным расчетам, связанным с экспортом и импортом товаров и услуг;</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нормы международного права, определяющие правила проведения международных расчетов;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формы международных расчетов: аккредитивы, инкассо, переводы, чеки;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виды платежных документов, порядок проверки их соответствия условиям и формам расчетов;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отражение в учете операций международных расчетов с использованием различных форм;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и отражение в учете переоценки средств в иностранной валюте;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расчета размеров открытых валютных позиций;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выполнения уполномоченным банком функций агента валютного контроля;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меры, направленные на предотвращение использования транснациональных операций для преступных целей;</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системы международных финансовых телекоммуникаций;</w:t>
            </w:r>
          </w:p>
        </w:tc>
      </w:tr>
      <w:tr w:rsidR="00DF5785" w:rsidRPr="00481A3B" w:rsidTr="00A115EC">
        <w:trPr>
          <w:trHeight w:val="305"/>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1.6. Обслуживать расчетные операции с использованием различных видов платежных карт</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обслуживания расчетных операций с использованием различных видов платежных карт</w:t>
            </w:r>
          </w:p>
        </w:tc>
      </w:tr>
      <w:tr w:rsidR="00DF5785" w:rsidRPr="00481A3B" w:rsidTr="00A115EC">
        <w:trPr>
          <w:trHeight w:val="42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консультировать клиентов по операциям с использованием различных видов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выдачу клиентам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xml:space="preserve">- использовать специализированное программное </w:t>
            </w:r>
            <w:r w:rsidRPr="00481A3B">
              <w:rPr>
                <w:rFonts w:ascii="Times New Roman" w:hAnsi="Times New Roman"/>
                <w:sz w:val="24"/>
                <w:szCs w:val="24"/>
              </w:rPr>
              <w:lastRenderedPageBreak/>
              <w:t>обеспечение совершения операций с платежными картами.</w:t>
            </w:r>
          </w:p>
        </w:tc>
      </w:tr>
      <w:tr w:rsidR="00DF5785" w:rsidRPr="00481A3B" w:rsidTr="00A115EC">
        <w:trPr>
          <w:trHeight w:val="305"/>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правовые документы, регулирующие совершение операций с использованием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виды платежных карт и операции, проводимые с их использованием;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условия и порядок выдачи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технологии и порядок учета расчетов с использованием платежных карт, документальное оформление операций с платежными картами;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типичные нарушения при совершении операций с платежными картами.</w:t>
            </w:r>
          </w:p>
        </w:tc>
      </w:tr>
      <w:tr w:rsidR="00DF5785" w:rsidRPr="00481A3B" w:rsidTr="00A115EC">
        <w:trPr>
          <w:trHeight w:val="534"/>
          <w:jc w:val="center"/>
        </w:trPr>
        <w:tc>
          <w:tcPr>
            <w:tcW w:w="978"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Осуществление кредитных операций</w:t>
            </w:r>
          </w:p>
        </w:tc>
        <w:tc>
          <w:tcPr>
            <w:tcW w:w="1250" w:type="pct"/>
            <w:vMerge w:val="restart"/>
          </w:tcPr>
          <w:p w:rsidR="00DF5785" w:rsidRPr="00481A3B" w:rsidRDefault="00DF5785" w:rsidP="000260BD">
            <w:pPr>
              <w:spacing w:after="0" w:line="240" w:lineRule="auto"/>
              <w:jc w:val="both"/>
              <w:rPr>
                <w:rFonts w:ascii="Times New Roman" w:hAnsi="Times New Roman"/>
                <w:i/>
                <w:sz w:val="24"/>
                <w:szCs w:val="24"/>
              </w:rPr>
            </w:pPr>
            <w:r w:rsidRPr="00481A3B">
              <w:rPr>
                <w:rFonts w:ascii="Times New Roman" w:hAnsi="Times New Roman"/>
                <w:sz w:val="24"/>
                <w:szCs w:val="24"/>
              </w:rPr>
              <w:t>ПК 2.1. Оценивать кредитоспособность клиентов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оценки кредитоспособности клиентов</w:t>
            </w:r>
          </w:p>
        </w:tc>
      </w:tr>
      <w:tr w:rsidR="00DF5785" w:rsidRPr="00481A3B" w:rsidTr="00A115EC">
        <w:trPr>
          <w:trHeight w:val="542"/>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консультировать заемщиков по условиям предоставления и порядку погашения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анализировать финансовое положение заемщика - юридического лица и технико-экономическое обоснование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определять платежеспособность физического лица;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оценивать качество обеспечения и кредитные риски по потребительским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проверять полноту и подлинность документов заемщика для получения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проверять качество и достаточность обеспечения возвратности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составлять заключение о возможности предоставления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оперативно принимать решения по предложению клиенту дополнительного банковского продукта (кросс-продажа);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проводить </w:t>
            </w:r>
            <w:proofErr w:type="spellStart"/>
            <w:r w:rsidRPr="00481A3B">
              <w:rPr>
                <w:rFonts w:ascii="Times New Roman" w:hAnsi="Times New Roman"/>
                <w:sz w:val="24"/>
                <w:szCs w:val="24"/>
              </w:rPr>
              <w:t>андеррайтинг</w:t>
            </w:r>
            <w:proofErr w:type="spellEnd"/>
            <w:r w:rsidRPr="00481A3B">
              <w:rPr>
                <w:rFonts w:ascii="Times New Roman" w:hAnsi="Times New Roman"/>
                <w:sz w:val="24"/>
                <w:szCs w:val="24"/>
              </w:rPr>
              <w:t xml:space="preserve"> кредитных заявок клиентов;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xml:space="preserve">- проводить </w:t>
            </w:r>
            <w:proofErr w:type="spellStart"/>
            <w:r w:rsidRPr="00481A3B">
              <w:rPr>
                <w:rFonts w:ascii="Times New Roman" w:hAnsi="Times New Roman"/>
                <w:sz w:val="24"/>
                <w:szCs w:val="24"/>
              </w:rPr>
              <w:t>андеррайтинг</w:t>
            </w:r>
            <w:proofErr w:type="spellEnd"/>
            <w:r w:rsidRPr="00481A3B">
              <w:rPr>
                <w:rFonts w:ascii="Times New Roman" w:hAnsi="Times New Roman"/>
                <w:sz w:val="24"/>
                <w:szCs w:val="24"/>
              </w:rPr>
              <w:t xml:space="preserve"> предмета ипотеки;</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правовые акты, регулирующие осуществление кредитных операций и обеспечение кредитных обязательств;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 персональных данных;</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документы Банка России об идентификации клиентов и внутреннем контроле (аудите);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рекомендации Ассоциации региональных </w:t>
            </w:r>
            <w:r w:rsidRPr="00481A3B">
              <w:rPr>
                <w:rFonts w:ascii="Times New Roman" w:hAnsi="Times New Roman"/>
                <w:sz w:val="24"/>
                <w:szCs w:val="24"/>
              </w:rPr>
              <w:lastRenderedPageBreak/>
              <w:t>банков России по вопросам определения кредитоспособности заемщиков;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взаимодействия с бюро кредитных историй;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 защите прав потребителей, в том числе потребителей финансовых услуг;</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требования, предъявляемые банком к потенциальному заемщику;</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 и содержание основных источников информации о клиенте;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методы оценки платежеспособности физического лица, системы кредитного </w:t>
            </w:r>
            <w:proofErr w:type="spellStart"/>
            <w:r w:rsidRPr="00481A3B">
              <w:rPr>
                <w:rFonts w:ascii="Times New Roman" w:hAnsi="Times New Roman"/>
                <w:sz w:val="24"/>
                <w:szCs w:val="24"/>
              </w:rPr>
              <w:t>скоринга</w:t>
            </w:r>
            <w:proofErr w:type="spellEnd"/>
            <w:r w:rsidRPr="00481A3B">
              <w:rPr>
                <w:rFonts w:ascii="Times New Roman" w:hAnsi="Times New Roman"/>
                <w:sz w:val="24"/>
                <w:szCs w:val="24"/>
              </w:rPr>
              <w:t>;</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методы </w:t>
            </w:r>
            <w:proofErr w:type="spellStart"/>
            <w:r w:rsidRPr="00481A3B">
              <w:rPr>
                <w:rFonts w:ascii="Times New Roman" w:hAnsi="Times New Roman"/>
                <w:sz w:val="24"/>
                <w:szCs w:val="24"/>
              </w:rPr>
              <w:t>андеррайтинга</w:t>
            </w:r>
            <w:proofErr w:type="spellEnd"/>
            <w:r w:rsidRPr="00481A3B">
              <w:rPr>
                <w:rFonts w:ascii="Times New Roman" w:hAnsi="Times New Roman"/>
                <w:sz w:val="24"/>
                <w:szCs w:val="24"/>
              </w:rPr>
              <w:t xml:space="preserve"> кредитных заявок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методы </w:t>
            </w:r>
            <w:proofErr w:type="spellStart"/>
            <w:r w:rsidRPr="00481A3B">
              <w:rPr>
                <w:rFonts w:ascii="Times New Roman" w:hAnsi="Times New Roman"/>
                <w:sz w:val="24"/>
                <w:szCs w:val="24"/>
              </w:rPr>
              <w:t>андеррайтинга</w:t>
            </w:r>
            <w:proofErr w:type="spellEnd"/>
            <w:r w:rsidRPr="00481A3B">
              <w:rPr>
                <w:rFonts w:ascii="Times New Roman" w:hAnsi="Times New Roman"/>
                <w:sz w:val="24"/>
                <w:szCs w:val="24"/>
              </w:rPr>
              <w:t xml:space="preserve"> предмета ипотеки;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методы определения класса кредитоспособности юридического лица.</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2.2. Осуществлять и оформлять выдачу кредитов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осуществления и оформления выдачи кредитов</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составлять договор о залоге;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пакет документов для заключения договора о залоге;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составлять график платежей по кредиту и процентам, контролировать своевременность и полноту поступления платежей;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комплект документов на открытие счетов и выдачу кредитов различных видов;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выписки по лицевым счетам заемщиков и разъяснять им содержащиеся в выписках данные;</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формировать и вести кредитные дела;</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 залогах и поручительстве;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гражданское законодательство Российской Федерации об ответственности за неисполнение условий договора;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об ипотеке;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законодательство Российской Федерации о государственной регистрации прав на недвижимое имущество и сделок с ним;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содержание кредитного договора, порядок его заключения, изменения условий и расторжения;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состав кредитного дела и порядок его ведения;</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типичные нарушения при осуществлении кредитных операций</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2.3. Осуществлять сопровождение выданных кредитов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осуществления сопровождения выданных кредитов</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b/>
                <w:sz w:val="24"/>
                <w:szCs w:val="24"/>
              </w:rPr>
              <w:t xml:space="preserve">- </w:t>
            </w:r>
            <w:r w:rsidRPr="00481A3B">
              <w:rPr>
                <w:rFonts w:ascii="Times New Roman" w:hAnsi="Times New Roman"/>
                <w:sz w:val="24"/>
                <w:szCs w:val="24"/>
              </w:rPr>
              <w:t xml:space="preserve">составлять акты по итогам проверок </w:t>
            </w:r>
            <w:r w:rsidRPr="00481A3B">
              <w:rPr>
                <w:rFonts w:ascii="Times New Roman" w:hAnsi="Times New Roman"/>
                <w:sz w:val="24"/>
                <w:szCs w:val="24"/>
              </w:rPr>
              <w:lastRenderedPageBreak/>
              <w:t>сохранности обеспечения;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отражать в учете операции по выдаче кредитов физическим и юридическим лицам, погашению ими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вести учет обеспечения по предоставленным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отражать в учете начисление и взыскание процентов по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вести мониторинг финансового положения клиента;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контролировать соответствие и правильность исполнения залогодателем своих обязательств;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оценивать качество обслуживания долга и кредитный риск по выданным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выявлять причины ненадлежащего исполнения условий договора и выставлять требования по оплате просроченной задолженности;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выбирать формы и методы взаимодействия с заемщиком, имеющим просроченную задолженность;</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направлять запросы в бюро кредитных историй в соответствии с требованиями действующего регламента;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находить контактные данные заемщика в открытых источниках и специализированных базах данных;</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подбирать оптимальный способ погашения просроченной задолженности;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основные параметры реструктуризации и рефинансирования потребительского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вести учет просроченных кредитов и просроченных процентов;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вести учет списания просроченных кредитов и просроченных процентов;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для совершения операций по кредитованию.</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способы и порядок предоставления и погашения различных видов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lastRenderedPageBreak/>
              <w:t>- способы обеспечения возвратности кредита, виды залога;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методы оценки залоговой стоимости, ликвидности предмета залога;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локальные нормативные акты и методические документы, касающиеся реструктуризации и рефинансирования задолженности физических лиц;</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бизнес-культуру потребительского кредитования;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способы и порядок начисления и погашения процентов по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осуществления контроля своевременности и полноты поступления платежей по кредиту и учета просроченных платежей;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критерии определения проблемного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типовые причины неисполнения условий кредитного договора и способы погашения просроченной задолженности;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меры, принимаемые банком при нарушении условий кредитного договора;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отечественную и международную практику взыскания задолженности;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2.4. Проводить операции на рынке межбанковских кредитов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проведения операций на рынке межбанковских кредитов</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Умения: </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определять возможность предоставления межбанковского кредита с учетом финансового положения контрагента;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определять достаточность обеспечения возвратности межбанковского кредита;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пользоваться оперативной информацией о ставках по рублевым и валютным межбанковским кредитам, получаемой по телекоммуникационным каналам;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пользоваться справочными информационными базами данных, необходимых для сотрудничества на межбанковском рынке;</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оформлять и отражать в учете сделки по предоставлению и получению кредитов на рынке межбанковского кредита;</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оформления и учета межбанковских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lastRenderedPageBreak/>
              <w:t>- особенности делопроизводства и документооборот на межбанковском рынке;</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основные условия получения и погашения кредитов, предоставляемых Банком России.</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2.5. Формировать и регулировать резервы на возможные потери по кредитам.</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формирования и регулирования резервов на возможные потери по кредитам</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рассчитывать и отражать в учете сумму формируемого резерва;</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рассчитывать и отражать в учете резерв по портфелю однородных кредитов</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оценки кредитного риска и определения суммы создаваемого резерва по выданному кредиту;</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и отражение в учете формирования и регулирования резервов на возможные потери по кредитам;</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порядок и отражение в учете списания нереальных для взыскания кредитов.</w:t>
            </w:r>
          </w:p>
        </w:tc>
      </w:tr>
      <w:tr w:rsidR="00DF5785" w:rsidRPr="00481A3B" w:rsidTr="00A115EC">
        <w:trPr>
          <w:trHeight w:val="481"/>
          <w:jc w:val="center"/>
        </w:trPr>
        <w:tc>
          <w:tcPr>
            <w:tcW w:w="978" w:type="pct"/>
            <w:vMerge w:val="restart"/>
          </w:tcPr>
          <w:p w:rsidR="00DF5785" w:rsidRPr="00481A3B" w:rsidRDefault="00DF5785" w:rsidP="00CC542E">
            <w:pPr>
              <w:spacing w:after="0" w:line="240" w:lineRule="auto"/>
              <w:jc w:val="both"/>
              <w:rPr>
                <w:rFonts w:ascii="Times New Roman" w:hAnsi="Times New Roman"/>
                <w:sz w:val="24"/>
                <w:szCs w:val="24"/>
              </w:rPr>
            </w:pPr>
            <w:r w:rsidRPr="00481A3B">
              <w:rPr>
                <w:rFonts w:ascii="Times New Roman" w:hAnsi="Times New Roman"/>
                <w:sz w:val="24"/>
                <w:szCs w:val="24"/>
              </w:rPr>
              <w:t>ПМ.03 Выполнение работ по одной или нескольким профессиям рабочих, должностям служащих</w:t>
            </w:r>
            <w:r w:rsidRPr="00481A3B">
              <w:rPr>
                <w:rStyle w:val="ad"/>
                <w:sz w:val="24"/>
                <w:szCs w:val="24"/>
                <w:lang w:val="ru-RU"/>
              </w:rPr>
              <w:t xml:space="preserve"> (</w:t>
            </w:r>
            <w:r w:rsidRPr="00481A3B">
              <w:rPr>
                <w:rFonts w:ascii="Times New Roman" w:hAnsi="Times New Roman"/>
                <w:sz w:val="24"/>
                <w:szCs w:val="24"/>
              </w:rPr>
              <w:t>20002. Агент банка</w:t>
            </w:r>
            <w:r w:rsidRPr="00481A3B">
              <w:rPr>
                <w:rStyle w:val="ad"/>
                <w:sz w:val="24"/>
                <w:szCs w:val="24"/>
                <w:lang w:val="ru-RU"/>
              </w:rPr>
              <w:t>)</w:t>
            </w:r>
          </w:p>
        </w:tc>
        <w:tc>
          <w:tcPr>
            <w:tcW w:w="1250" w:type="pct"/>
            <w:vMerge w:val="restart"/>
          </w:tcPr>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ПК 1.1. Осуществлять расчетно-кассовое обслуживание клиентов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ПК 1.4. Осуществлять межбанковские расчеты</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ПК 1.6. Обслуживать расчетные операции с использованием различных видов платежных карт</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2.2. Осуществлять и оформлять выдачу кредитов</w:t>
            </w:r>
          </w:p>
        </w:tc>
        <w:tc>
          <w:tcPr>
            <w:tcW w:w="2772" w:type="pct"/>
          </w:tcPr>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консультирования клиентов по банковским продуктам и услугам</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осуществлять поиск информации о состоянии рынка банковских продуктов и услуг;</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выявлять мнение клиентов о качестве банковских услуг и представлять информацию в банк;</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выявлять потребности клиентов;</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определять преимущества банковских продуктов для клиентов;</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ориентироваться в продуктовой линейке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консультировать потенциальных клиентов о банковских продуктах и услугах из продуктовой линейки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консультировать клиентов по тарифам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выбирать схемы обслуживания, выгодные для клиента и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формировать положительное мнение у потенциальных клиентов о деловой репутации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xml:space="preserve">- использовать личное </w:t>
            </w:r>
            <w:proofErr w:type="spellStart"/>
            <w:r w:rsidRPr="00481A3B">
              <w:rPr>
                <w:rFonts w:ascii="Times New Roman" w:hAnsi="Times New Roman"/>
                <w:bCs/>
                <w:sz w:val="24"/>
                <w:szCs w:val="24"/>
                <w:lang w:eastAsia="en-US"/>
              </w:rPr>
              <w:t>имиджевое</w:t>
            </w:r>
            <w:proofErr w:type="spellEnd"/>
            <w:r w:rsidRPr="00481A3B">
              <w:rPr>
                <w:rFonts w:ascii="Times New Roman" w:hAnsi="Times New Roman"/>
                <w:bCs/>
                <w:sz w:val="24"/>
                <w:szCs w:val="24"/>
                <w:lang w:eastAsia="en-US"/>
              </w:rPr>
              <w:t xml:space="preserve"> воздействие на клиента;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переадресовывать сложные вопросы другим специалистам банка;</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формировать собственную позитивную установку на процесс продажи банковских продуктов и услуг;</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lastRenderedPageBreak/>
              <w:t>- осуществлять обмен опытом с коллегами;</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организовывать и проводить презентации банковских продуктов и услуг;</w:t>
            </w:r>
          </w:p>
          <w:p w:rsidR="00DF5785" w:rsidRPr="00481A3B" w:rsidRDefault="00DF5785" w:rsidP="000260BD">
            <w:pPr>
              <w:spacing w:after="0" w:line="240" w:lineRule="auto"/>
              <w:jc w:val="both"/>
              <w:rPr>
                <w:rFonts w:ascii="Times New Roman" w:hAnsi="Times New Roman"/>
                <w:bCs/>
                <w:sz w:val="24"/>
                <w:szCs w:val="24"/>
                <w:lang w:eastAsia="en-US"/>
              </w:rPr>
            </w:pPr>
            <w:r w:rsidRPr="00481A3B">
              <w:rPr>
                <w:rFonts w:ascii="Times New Roman" w:hAnsi="Times New Roman"/>
                <w:bCs/>
                <w:sz w:val="24"/>
                <w:szCs w:val="24"/>
                <w:lang w:eastAsia="en-US"/>
              </w:rPr>
              <w:t>- использовать различные формы продвижения банковских продуктов;</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Cs/>
                <w:sz w:val="24"/>
                <w:szCs w:val="24"/>
                <w:lang w:eastAsia="en-US"/>
              </w:rPr>
              <w:t>- осуществлять сбор и использование информации с целью поиска потенциальных клиентов.</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определения банковской операции, банковской услуги и банковского продукта;</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классификацию банковских операций;</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особенности банковских услуг и их классификацию;</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параметры и критерии качества банковских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понятие жизненного цикла банковского продукта и его этапы;</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структуру цены на банковский продукт и особенности ценообразования в банке;</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определение ценовой политики банка, ее объекты и типы;</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понятие продуктовой линейки банка и ее структуру;</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продукты и услуги, предлагаемые банком, их преимущества и ценности;</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основные банковские продукты для частных лиц, корпоративных клиентов и финансовых учреждений;</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организационно-управленческую структуру банка;</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составляющие успешного банковского  бренда;</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роль бренда банка в продвижении банковских продуктов;</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понятие конкурентного преимущества и методы оценки конкурентных позиций банка на рынке банковских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особенности продажи банковских продуктов и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основные формы продаж банковских продуктов;</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политику банка в области продаж банковских продуктов и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условия успешной продажи банковского продукта;</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xml:space="preserve">- этапы продажи банковских продуктов и услуг; </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организацию послепродажного обслуживания и сопровождения клиентов;</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отечественный и зарубежный опыт проведения продаж банковских продуктов и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способы и методы привлечения внимания к банковским продуктам и услугам;</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способы продвижения банковских продуктов;</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lastRenderedPageBreak/>
              <w:t>- правила подготовки и проведения презентации банковских продуктов и услуг;</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принципы взаимоотношений банка с клиентами;</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психологические типы клиентов;</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приёмы коммуникации;</w:t>
            </w:r>
          </w:p>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 xml:space="preserve">- способы выявления потребностей клиентов; </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каналы для выявления потенциальных клиентов.</w:t>
            </w:r>
          </w:p>
        </w:tc>
      </w:tr>
      <w:tr w:rsidR="00DF5785" w:rsidRPr="00481A3B" w:rsidTr="00A115EC">
        <w:trPr>
          <w:trHeight w:val="481"/>
          <w:jc w:val="center"/>
        </w:trPr>
        <w:tc>
          <w:tcPr>
            <w:tcW w:w="978" w:type="pct"/>
            <w:vMerge w:val="restart"/>
          </w:tcPr>
          <w:p w:rsidR="00DF5785" w:rsidRPr="00481A3B" w:rsidRDefault="00DF5785" w:rsidP="00CC542E">
            <w:pPr>
              <w:spacing w:after="0" w:line="240" w:lineRule="auto"/>
              <w:jc w:val="both"/>
              <w:rPr>
                <w:rFonts w:ascii="Times New Roman" w:hAnsi="Times New Roman"/>
                <w:sz w:val="24"/>
                <w:szCs w:val="24"/>
              </w:rPr>
            </w:pPr>
            <w:bookmarkStart w:id="13" w:name="_Hlk71192756"/>
            <w:r w:rsidRPr="00481A3B">
              <w:rPr>
                <w:rFonts w:ascii="Times New Roman" w:hAnsi="Times New Roman"/>
                <w:sz w:val="24"/>
                <w:szCs w:val="24"/>
              </w:rPr>
              <w:lastRenderedPageBreak/>
              <w:t>ПМ.03 Выполнение работ по одной или нескольким профессиям рабочих, должностям служащих</w:t>
            </w:r>
            <w:r w:rsidRPr="00481A3B">
              <w:rPr>
                <w:rStyle w:val="ad"/>
                <w:sz w:val="24"/>
                <w:szCs w:val="24"/>
                <w:lang w:val="ru-RU"/>
              </w:rPr>
              <w:t xml:space="preserve">  (</w:t>
            </w:r>
            <w:r w:rsidRPr="00481A3B">
              <w:rPr>
                <w:rFonts w:ascii="Times New Roman" w:hAnsi="Times New Roman"/>
                <w:sz w:val="24"/>
                <w:szCs w:val="24"/>
              </w:rPr>
              <w:t>23548 Контролер (Сберегательного банка)</w:t>
            </w:r>
            <w:r w:rsidRPr="00481A3B">
              <w:rPr>
                <w:rStyle w:val="ad"/>
                <w:sz w:val="24"/>
                <w:szCs w:val="24"/>
                <w:lang w:val="ru-RU"/>
              </w:rPr>
              <w:t>)</w:t>
            </w: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1.1. Осуществлять расчетно-кассовое обслуживание клиентов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Проведения кассовых операций и операций по банковским вкладам (депозитам)</w:t>
            </w:r>
          </w:p>
        </w:tc>
      </w:tr>
      <w:tr w:rsidR="00DF5785" w:rsidRPr="00481A3B" w:rsidTr="00A115EC">
        <w:trPr>
          <w:trHeight w:val="481"/>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использовать автоматизированные банковские системы при осуществлении операций по вкладам (депозитных операций);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информировать клиентов о видах и условиях депозитных операций, помогать в выборе оптимального для клиента вида депозита;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идентифицировать клиентов;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оформлять договоры банковского вклада, депозитные договоры и бухгалтерские документы; - оформлять документы по предоставлению права распоряжения вкладом на основании доверенности третьему лицу;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оформлять документы по завещательным распоряжениям вкладчиков;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открывать и закрывать лицевые счета по вкладам (депозитам);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выполнять и оформлять операции по приёму дополнительных взносов во вклады и выплате части вклада;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выполнять разовые и длительные поручения вкладчиков на перечисление (перевод) денежных средств со счетов по вкладам в безналичном порядке;</w:t>
            </w:r>
          </w:p>
          <w:p w:rsidR="00DF5785" w:rsidRPr="00481A3B" w:rsidRDefault="00DF5785" w:rsidP="000260BD">
            <w:pPr>
              <w:tabs>
                <w:tab w:val="left" w:pos="284"/>
              </w:tabs>
              <w:spacing w:after="0" w:line="240" w:lineRule="auto"/>
              <w:jc w:val="both"/>
              <w:rPr>
                <w:rFonts w:ascii="Times New Roman" w:hAnsi="Times New Roman"/>
                <w:sz w:val="24"/>
                <w:szCs w:val="24"/>
              </w:rPr>
            </w:pPr>
            <w:r w:rsidRPr="00481A3B">
              <w:rPr>
                <w:rFonts w:ascii="Times New Roman" w:hAnsi="Times New Roman"/>
                <w:sz w:val="24"/>
                <w:szCs w:val="24"/>
              </w:rPr>
              <w:t xml:space="preserve">- зачислять суммы поступивших переводов во вклады;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осуществлять пролонгацию договора по вкладу;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исчислять и выплачивать проценты по вкладам (депозитам);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плату за выполнение операций по вкладам и оказание услуг;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отражать в учёте операции по вкладам (депозитам);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b/>
                <w:sz w:val="24"/>
                <w:szCs w:val="24"/>
              </w:rPr>
            </w:pPr>
            <w:r w:rsidRPr="00481A3B">
              <w:rPr>
                <w:rFonts w:ascii="Times New Roman" w:hAnsi="Times New Roman"/>
                <w:sz w:val="24"/>
                <w:szCs w:val="24"/>
              </w:rPr>
              <w:t>осуществлять внутрибанковский последующий контроль операций по вкладам</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w:t>
            </w:r>
            <w:r w:rsidRPr="00481A3B">
              <w:rPr>
                <w:rFonts w:ascii="Times New Roman" w:hAnsi="Times New Roman"/>
                <w:sz w:val="24"/>
                <w:szCs w:val="24"/>
              </w:rPr>
              <w:lastRenderedPageBreak/>
              <w:t xml:space="preserve">вкладам (депозитных операций) и операций с драгоценными металлами;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принципы и финансовые основы системы страхования вкладов;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элементы депозитной политики банка;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порядок организации работы по привлечению денежных средств во вклады (депозиты);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виды, условия и порядок проведения операций по вкладам (депозитных операций);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виды вкладов, принимаемых банками от населения;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технику оформления вкладных операций;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стандартное содержание договора банковского вклада (депозитного договора), основные условия, права и ответственность сторон;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порядок распоряжения вкладами;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виды и режимы депозитных счетов, открываемых в банке клиентам в зависимости от категории владельцев средств, сроков привлечения, видов валют;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порядок обслуживания счетов по вкладам и оказания дополнительных услуг;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типичные нарушения при совершении депозитных операций (операций по вкладам);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порядок депонирования части привлечённых денежных средств в Банке России;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sz w:val="24"/>
                <w:szCs w:val="24"/>
              </w:rPr>
            </w:pPr>
            <w:r w:rsidRPr="00481A3B">
              <w:rPr>
                <w:rFonts w:ascii="Times New Roman" w:hAnsi="Times New Roman"/>
                <w:sz w:val="24"/>
                <w:szCs w:val="24"/>
              </w:rPr>
              <w:t xml:space="preserve">порядок начисления и уплаты процентов по вкладам (депозитам); </w:t>
            </w:r>
          </w:p>
          <w:p w:rsidR="00DF5785" w:rsidRPr="00481A3B" w:rsidRDefault="00DF5785" w:rsidP="00E46035">
            <w:pPr>
              <w:numPr>
                <w:ilvl w:val="0"/>
                <w:numId w:val="26"/>
              </w:numPr>
              <w:tabs>
                <w:tab w:val="left" w:pos="284"/>
              </w:tabs>
              <w:spacing w:after="0" w:line="240" w:lineRule="auto"/>
              <w:ind w:left="0"/>
              <w:jc w:val="both"/>
              <w:rPr>
                <w:rFonts w:ascii="Times New Roman" w:hAnsi="Times New Roman"/>
                <w:b/>
                <w:sz w:val="24"/>
                <w:szCs w:val="24"/>
              </w:rPr>
            </w:pPr>
            <w:r w:rsidRPr="00481A3B">
              <w:rPr>
                <w:rFonts w:ascii="Times New Roman" w:hAnsi="Times New Roman"/>
                <w:sz w:val="24"/>
                <w:szCs w:val="24"/>
              </w:rPr>
              <w:t>порядок отражения в бухгалтерском учёте операций по вкладам (депозитных операций)</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1.4. Осуществлять межбанковские расчеты</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sz w:val="24"/>
                <w:szCs w:val="24"/>
              </w:rPr>
              <w:t>Проведения межбанковских расчетов и операций по банковским вкладам (депозитам)</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xml:space="preserve">- проводить расчеты между кредитными организациями через счета ЛОРО и </w:t>
            </w:r>
            <w:r w:rsidRPr="00481A3B">
              <w:rPr>
                <w:rFonts w:ascii="Times New Roman" w:hAnsi="Times New Roman"/>
                <w:sz w:val="24"/>
                <w:szCs w:val="24"/>
              </w:rPr>
              <w:br/>
              <w:t>НОСТРО;</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отражать в учете межбанковские расчеты;</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для совершения межбанковских расчетов.</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системы межбанковских расчетов;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порядок проведения и учет расчетов по корреспондентским счетам, открываемым в подразделениях Банка России;</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учет расчетов между кредитными организациями через корреспондентские счета (ЛОРО и НОСТРО);</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проведения и учет расчетных операций между филиалами внутри одной кредитной организации;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lastRenderedPageBreak/>
              <w:t>- типичные нарушения при совершении межбанковских расчетов.</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1.6. Обслуживать расчетные операции с использованием различных видов платежных карт</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 xml:space="preserve">Практический опыт: </w:t>
            </w:r>
            <w:r w:rsidRPr="00481A3B">
              <w:rPr>
                <w:rFonts w:ascii="Times New Roman" w:hAnsi="Times New Roman"/>
                <w:bCs/>
                <w:sz w:val="24"/>
                <w:szCs w:val="24"/>
              </w:rPr>
              <w:t>Проведения расчетных операций с использованием</w:t>
            </w:r>
            <w:r w:rsidRPr="00481A3B">
              <w:rPr>
                <w:rFonts w:ascii="Times New Roman" w:hAnsi="Times New Roman"/>
                <w:sz w:val="24"/>
                <w:szCs w:val="24"/>
              </w:rPr>
              <w:t xml:space="preserve"> различных видов платежных карт</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выдачу клиентам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использовать специализированное программное обеспечение совершения операций с платежными картами.</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виды платежных карт и операции, проводимые с их использованием;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условия и порядок выдачи платежных карт;</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технологии и порядок учета расчетов с использованием платежных карт, документальное оформление операций с платежными картами;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типичные нарушения при совершении операций с платежными картами.</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val="restart"/>
          </w:tcPr>
          <w:p w:rsidR="00DF5785" w:rsidRPr="00481A3B" w:rsidRDefault="00DF5785" w:rsidP="000260BD">
            <w:pPr>
              <w:spacing w:after="0" w:line="240" w:lineRule="auto"/>
              <w:jc w:val="both"/>
              <w:rPr>
                <w:rFonts w:ascii="Times New Roman" w:hAnsi="Times New Roman"/>
                <w:sz w:val="24"/>
                <w:szCs w:val="24"/>
              </w:rPr>
            </w:pPr>
            <w:r w:rsidRPr="00481A3B">
              <w:rPr>
                <w:rFonts w:ascii="Times New Roman" w:hAnsi="Times New Roman"/>
                <w:sz w:val="24"/>
                <w:szCs w:val="24"/>
              </w:rPr>
              <w:t>ПК 2.2. Осуществлять и оформлять выдачу кредитов</w:t>
            </w: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Практический опыт:</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осуществления и оформления выдачи кредитов</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Умения:</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оформлять комплект документов на открытие счетов и выдачу кредитов различных видов;</w:t>
            </w:r>
          </w:p>
        </w:tc>
      </w:tr>
      <w:tr w:rsidR="00DF5785" w:rsidRPr="00481A3B" w:rsidTr="00A115EC">
        <w:trPr>
          <w:trHeight w:val="473"/>
          <w:jc w:val="center"/>
        </w:trPr>
        <w:tc>
          <w:tcPr>
            <w:tcW w:w="978" w:type="pct"/>
            <w:vMerge/>
          </w:tcPr>
          <w:p w:rsidR="00DF5785" w:rsidRPr="00481A3B" w:rsidRDefault="00DF5785" w:rsidP="000260BD">
            <w:pPr>
              <w:spacing w:after="0" w:line="240" w:lineRule="auto"/>
              <w:jc w:val="both"/>
              <w:rPr>
                <w:rFonts w:ascii="Times New Roman" w:hAnsi="Times New Roman"/>
                <w:sz w:val="24"/>
                <w:szCs w:val="24"/>
              </w:rPr>
            </w:pPr>
          </w:p>
        </w:tc>
        <w:tc>
          <w:tcPr>
            <w:tcW w:w="1250" w:type="pct"/>
            <w:vMerge/>
          </w:tcPr>
          <w:p w:rsidR="00DF5785" w:rsidRPr="00481A3B" w:rsidRDefault="00DF5785" w:rsidP="000260BD">
            <w:pPr>
              <w:spacing w:after="0" w:line="240" w:lineRule="auto"/>
              <w:jc w:val="both"/>
              <w:rPr>
                <w:rFonts w:ascii="Times New Roman" w:hAnsi="Times New Roman"/>
                <w:sz w:val="24"/>
                <w:szCs w:val="24"/>
              </w:rPr>
            </w:pPr>
          </w:p>
        </w:tc>
        <w:tc>
          <w:tcPr>
            <w:tcW w:w="2772" w:type="pct"/>
          </w:tcPr>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b/>
                <w:sz w:val="24"/>
                <w:szCs w:val="24"/>
              </w:rPr>
              <w:t>Знания: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содержание кредитного договора, порядок его заключения, изменения условий и расторжения;</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типичные нарушения при осуществлении кредитных операций;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способы и порядок предоставления и погашения различных видов кредитов;</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способы обеспечения возвратности кредита, виды залога;</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способы и порядок начисления и погашения процентов по кредитам;</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порядок осуществления контроля своевременности и полноты поступления платежей по кредиту и учета просроченных платежей;</w:t>
            </w:r>
          </w:p>
          <w:p w:rsidR="00DF5785" w:rsidRPr="00481A3B" w:rsidRDefault="00DF5785" w:rsidP="000260BD">
            <w:pPr>
              <w:spacing w:after="0" w:line="240" w:lineRule="auto"/>
              <w:rPr>
                <w:rFonts w:ascii="Times New Roman" w:hAnsi="Times New Roman"/>
                <w:sz w:val="24"/>
                <w:szCs w:val="24"/>
              </w:rPr>
            </w:pPr>
            <w:r w:rsidRPr="00481A3B">
              <w:rPr>
                <w:rFonts w:ascii="Times New Roman" w:hAnsi="Times New Roman"/>
                <w:sz w:val="24"/>
                <w:szCs w:val="24"/>
              </w:rPr>
              <w:t>-- типовые причины неисполнения условий кредитного договора и способы погашения просроченной задолженности;</w:t>
            </w:r>
          </w:p>
          <w:p w:rsidR="00DF5785" w:rsidRPr="00481A3B" w:rsidRDefault="00DF5785" w:rsidP="000260BD">
            <w:pPr>
              <w:spacing w:after="0" w:line="240" w:lineRule="auto"/>
              <w:rPr>
                <w:rFonts w:ascii="Times New Roman" w:hAnsi="Times New Roman"/>
                <w:b/>
                <w:sz w:val="24"/>
                <w:szCs w:val="24"/>
              </w:rPr>
            </w:pPr>
            <w:r w:rsidRPr="00481A3B">
              <w:rPr>
                <w:rFonts w:ascii="Times New Roman" w:hAnsi="Times New Roman"/>
                <w:sz w:val="24"/>
                <w:szCs w:val="24"/>
              </w:rPr>
              <w:t xml:space="preserve">- методологию мониторинга и анализа показателей качества и эффективности </w:t>
            </w:r>
            <w:r w:rsidRPr="00481A3B">
              <w:rPr>
                <w:rFonts w:ascii="Times New Roman" w:hAnsi="Times New Roman"/>
                <w:sz w:val="24"/>
                <w:szCs w:val="24"/>
              </w:rPr>
              <w:lastRenderedPageBreak/>
              <w:t>истребования просроченной и проблемной задолженности по потребительским кредитам.</w:t>
            </w:r>
          </w:p>
        </w:tc>
      </w:tr>
      <w:bookmarkEnd w:id="13"/>
    </w:tbl>
    <w:p w:rsidR="00DF5785" w:rsidRPr="00481A3B" w:rsidRDefault="00DF5785" w:rsidP="000260BD">
      <w:pPr>
        <w:spacing w:after="0" w:line="240" w:lineRule="auto"/>
        <w:ind w:firstLine="709"/>
        <w:jc w:val="both"/>
        <w:rPr>
          <w:rFonts w:ascii="Times New Roman" w:hAnsi="Times New Roman"/>
          <w:sz w:val="24"/>
          <w:szCs w:val="24"/>
        </w:rPr>
      </w:pPr>
    </w:p>
    <w:p w:rsidR="00DF5785" w:rsidRPr="00E40A15" w:rsidRDefault="00DF5785" w:rsidP="000260BD">
      <w:pPr>
        <w:pStyle w:val="2"/>
        <w:spacing w:before="0" w:after="0"/>
        <w:ind w:firstLine="709"/>
        <w:rPr>
          <w:rFonts w:ascii="Times New Roman" w:hAnsi="Times New Roman"/>
          <w:i w:val="0"/>
          <w:iCs w:val="0"/>
          <w:color w:val="00B050"/>
          <w:sz w:val="24"/>
          <w:szCs w:val="24"/>
        </w:rPr>
      </w:pPr>
      <w:r w:rsidRPr="00E40A15">
        <w:rPr>
          <w:rFonts w:ascii="Times New Roman" w:hAnsi="Times New Roman"/>
          <w:i w:val="0"/>
          <w:iCs w:val="0"/>
          <w:color w:val="00B050"/>
          <w:sz w:val="24"/>
          <w:szCs w:val="24"/>
        </w:rPr>
        <w:t xml:space="preserve">4.3. </w:t>
      </w:r>
      <w:r w:rsidR="00DC125B" w:rsidRPr="00E40A15">
        <w:rPr>
          <w:rFonts w:ascii="Times New Roman" w:hAnsi="Times New Roman"/>
          <w:i w:val="0"/>
          <w:iCs w:val="0"/>
          <w:color w:val="00B050"/>
          <w:sz w:val="24"/>
          <w:szCs w:val="24"/>
        </w:rPr>
        <w:t>Целевые ориентиры программы воспитания</w:t>
      </w:r>
    </w:p>
    <w:tbl>
      <w:tblPr>
        <w:tblStyle w:val="afffff8"/>
        <w:tblW w:w="4926" w:type="pct"/>
        <w:tblLook w:val="04A0"/>
      </w:tblPr>
      <w:tblGrid>
        <w:gridCol w:w="1384"/>
        <w:gridCol w:w="8185"/>
      </w:tblGrid>
      <w:tr w:rsidR="00DC125B" w:rsidRPr="00E40A15" w:rsidTr="00DC125B">
        <w:trPr>
          <w:trHeight w:val="976"/>
        </w:trPr>
        <w:tc>
          <w:tcPr>
            <w:tcW w:w="5000" w:type="pct"/>
            <w:gridSpan w:val="2"/>
          </w:tcPr>
          <w:p w:rsidR="00DC125B" w:rsidRPr="00E40A15" w:rsidRDefault="00DC125B" w:rsidP="00DC125B">
            <w:pPr>
              <w:autoSpaceDE w:val="0"/>
              <w:autoSpaceDN w:val="0"/>
              <w:adjustRightInd w:val="0"/>
              <w:jc w:val="center"/>
              <w:rPr>
                <w:rFonts w:ascii="Times New Roman" w:hAnsi="Times New Roman"/>
                <w:b/>
                <w:bCs/>
                <w:color w:val="00B050"/>
                <w:sz w:val="24"/>
                <w:szCs w:val="24"/>
              </w:rPr>
            </w:pPr>
            <w:r w:rsidRPr="00E40A15">
              <w:rPr>
                <w:rFonts w:ascii="Times New Roman" w:hAnsi="Times New Roman"/>
                <w:b/>
                <w:bCs/>
                <w:color w:val="00B050"/>
                <w:sz w:val="24"/>
                <w:szCs w:val="24"/>
              </w:rPr>
              <w:t>Инвариантные целевые ориентиры воспитания выпускников образовательной организации, реализующей программы СПО</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Целевые ориентиры</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ЦОГВ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Гражданское воспитание</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ЦОГВ.1.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color w:val="00B050"/>
                <w:sz w:val="24"/>
                <w:szCs w:val="24"/>
              </w:rPr>
              <w:t>ЦОГВ.2.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color w:val="00B050"/>
                <w:sz w:val="24"/>
                <w:szCs w:val="24"/>
              </w:rPr>
              <w:t>ЦОГВ.3.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color w:val="00B050"/>
                <w:sz w:val="24"/>
                <w:szCs w:val="24"/>
              </w:rPr>
              <w:t>ЦОГВ.4.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color w:val="00B050"/>
                <w:sz w:val="24"/>
                <w:szCs w:val="24"/>
              </w:rPr>
              <w:t>ЦОГВ.5.</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color w:val="00B050"/>
                <w:sz w:val="24"/>
                <w:szCs w:val="24"/>
              </w:rPr>
              <w:t>ЦОГВ.6.</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ЦОПВ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Патриотическое воспитание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Осознающий свою национальную, этническую принадлежность, демонстрирующий приверженность к родной культуре, любовь к своему народу.</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Сознающий причастность к многонациональному народу Российской Федерации, Отечеству, общероссийскую идентичность.</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деятельное ценностное отношение к историческому и культурному наследию своего и других народов России, их традициям, праздникам</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ЦОДНВ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Духовно-нравственное воспитание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ЦОДНВ.1.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ЦОДНВ.2.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lastRenderedPageBreak/>
              <w:t>ЦОДНВ.3.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ЦОДНВ.4.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ЦОДНВ.5.</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ЦОЭВ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Эстетическое воспитание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Выражающий понимание ценности отечественного и мирового искусства, российского и мирового художественного наследия.</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ЦОФВ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Физическое воспитание, формирование культуры здоровья и эмоционального благополучия</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Соблюдающий правила личной и общественной безопасности, в том числе безопасного поведения в информационной среде.</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ЦОФВ.5.</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Демонстрирующий навыки рефлексии своего состояния (физического, эмоционального, психологического), понимания состояния других людей</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ЦОФВ.6.</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Cs/>
                <w:color w:val="00B050"/>
                <w:sz w:val="24"/>
                <w:szCs w:val="24"/>
              </w:rPr>
              <w:t>ЦОФВ.7.</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ЦОПТВ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Профессионально-трудовое воспитание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ЦОПТВ.1.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ЦОПТВ.2.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 xml:space="preserve">Участвующий в социально значимой трудовой и профессиональной деятельности разного вида в семье, образовательной организации, на базах </w:t>
            </w:r>
            <w:r w:rsidRPr="00E40A15">
              <w:rPr>
                <w:rFonts w:ascii="Times New Roman" w:hAnsi="Times New Roman"/>
                <w:color w:val="00B050"/>
                <w:sz w:val="24"/>
                <w:szCs w:val="24"/>
              </w:rPr>
              <w:lastRenderedPageBreak/>
              <w:t>производственной практики, в своей местности.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lastRenderedPageBreak/>
              <w:t>ЦОПТВ.3.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Выражающий осознанную готовность к непрерывному образованию и самообразованию в выбранной сфере профессиональной деятельности.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ЦОПТВ.4.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ЦОПТВ.5.</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ЦОПТВ.6.</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ЦОЭВ</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Экологическое воспитание</w:t>
            </w:r>
            <w:r w:rsidRPr="00E40A15">
              <w:rPr>
                <w:rFonts w:ascii="Times New Roman" w:hAnsi="Times New Roman"/>
                <w:color w:val="00B050"/>
                <w:sz w:val="24"/>
                <w:szCs w:val="24"/>
              </w:rPr>
              <w:t xml:space="preserve"> </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Выражающий деятельное неприятие действий, приносящих вред природе, содействующий сохранению и защите окружающей среды</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ЦОЭВ.4.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tc>
      </w:tr>
      <w:tr w:rsidR="00DC125B" w:rsidRPr="00E40A15" w:rsidTr="00481A3B">
        <w:tc>
          <w:tcPr>
            <w:tcW w:w="723"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ЦОЦНП</w:t>
            </w:r>
          </w:p>
        </w:tc>
        <w:tc>
          <w:tcPr>
            <w:tcW w:w="4277" w:type="pct"/>
          </w:tcPr>
          <w:p w:rsidR="00DC125B" w:rsidRPr="00E40A15" w:rsidRDefault="00DC125B" w:rsidP="00DC125B">
            <w:pPr>
              <w:autoSpaceDE w:val="0"/>
              <w:autoSpaceDN w:val="0"/>
              <w:adjustRightInd w:val="0"/>
              <w:rPr>
                <w:rFonts w:ascii="Times New Roman" w:hAnsi="Times New Roman"/>
                <w:b/>
                <w:bCs/>
                <w:color w:val="00B050"/>
                <w:sz w:val="24"/>
                <w:szCs w:val="24"/>
              </w:rPr>
            </w:pPr>
            <w:r w:rsidRPr="00E40A15">
              <w:rPr>
                <w:rFonts w:ascii="Times New Roman" w:hAnsi="Times New Roman"/>
                <w:b/>
                <w:bCs/>
                <w:color w:val="00B050"/>
                <w:sz w:val="24"/>
                <w:szCs w:val="24"/>
              </w:rPr>
              <w:t>Ценности научного познания</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ЦОЦНП.2.</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ЦОЦНП.3.</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ЦОЦНП.4.</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Умеющий выбирать способы решения задач профессиональной деятельности применительно к различным контекстам.</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ЦОЦНП.5.</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DC125B" w:rsidRPr="00E40A15" w:rsidTr="00481A3B">
        <w:tc>
          <w:tcPr>
            <w:tcW w:w="723" w:type="pct"/>
          </w:tcPr>
          <w:p w:rsidR="00DC125B" w:rsidRPr="00E40A15" w:rsidRDefault="00DC125B" w:rsidP="00DC125B">
            <w:pPr>
              <w:rPr>
                <w:rFonts w:ascii="Times New Roman" w:hAnsi="Times New Roman"/>
                <w:color w:val="00B050"/>
                <w:sz w:val="24"/>
                <w:szCs w:val="24"/>
              </w:rPr>
            </w:pPr>
            <w:r w:rsidRPr="00E40A15">
              <w:rPr>
                <w:rFonts w:ascii="Times New Roman" w:hAnsi="Times New Roman"/>
                <w:bCs/>
                <w:color w:val="00B050"/>
                <w:sz w:val="24"/>
                <w:szCs w:val="24"/>
              </w:rPr>
              <w:t>ЦОЦНП.6.</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r w:rsidR="00DC125B" w:rsidRPr="00E40A15" w:rsidTr="00481A3B">
        <w:tc>
          <w:tcPr>
            <w:tcW w:w="723" w:type="pct"/>
          </w:tcPr>
          <w:p w:rsidR="00DC125B" w:rsidRPr="00E40A15" w:rsidRDefault="00DC125B" w:rsidP="00DC125B">
            <w:pPr>
              <w:rPr>
                <w:rFonts w:ascii="Times New Roman" w:hAnsi="Times New Roman"/>
                <w:bCs/>
                <w:color w:val="00B050"/>
                <w:sz w:val="24"/>
                <w:szCs w:val="24"/>
              </w:rPr>
            </w:pPr>
            <w:r w:rsidRPr="00E40A15">
              <w:rPr>
                <w:rFonts w:ascii="Times New Roman" w:hAnsi="Times New Roman"/>
                <w:b/>
                <w:bCs/>
                <w:color w:val="00B050"/>
                <w:sz w:val="24"/>
                <w:szCs w:val="24"/>
              </w:rPr>
              <w:t>ЦОР</w:t>
            </w:r>
            <w:r w:rsidRPr="00E40A15">
              <w:rPr>
                <w:rFonts w:ascii="Times New Roman" w:hAnsi="Times New Roman"/>
                <w:bCs/>
                <w:color w:val="00B050"/>
                <w:sz w:val="24"/>
                <w:szCs w:val="24"/>
              </w:rPr>
              <w:t>.</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b/>
                <w:bCs/>
                <w:color w:val="00B050"/>
                <w:sz w:val="24"/>
                <w:szCs w:val="24"/>
              </w:rPr>
              <w:t>Целевые ориентиры программы воспитания, определенные на региональном уровне</w:t>
            </w:r>
          </w:p>
        </w:tc>
      </w:tr>
      <w:tr w:rsidR="00DC125B" w:rsidRPr="00E40A15" w:rsidTr="00481A3B">
        <w:tc>
          <w:tcPr>
            <w:tcW w:w="723" w:type="pct"/>
          </w:tcPr>
          <w:p w:rsidR="00DC125B" w:rsidRPr="00E40A15" w:rsidRDefault="00DC125B" w:rsidP="00DC125B">
            <w:pPr>
              <w:rPr>
                <w:rFonts w:ascii="Times New Roman" w:hAnsi="Times New Roman"/>
                <w:bCs/>
                <w:color w:val="00B050"/>
                <w:sz w:val="24"/>
                <w:szCs w:val="24"/>
              </w:rPr>
            </w:pPr>
            <w:r w:rsidRPr="00E40A15">
              <w:rPr>
                <w:rFonts w:ascii="Times New Roman" w:hAnsi="Times New Roman"/>
                <w:bCs/>
                <w:color w:val="00B050"/>
                <w:sz w:val="24"/>
                <w:szCs w:val="24"/>
              </w:rPr>
              <w:t>ЦОР.1.</w:t>
            </w:r>
          </w:p>
        </w:tc>
        <w:tc>
          <w:tcPr>
            <w:tcW w:w="4277" w:type="pct"/>
          </w:tcPr>
          <w:p w:rsidR="00DC125B" w:rsidRPr="00E40A15" w:rsidRDefault="00DC125B" w:rsidP="00DC125B">
            <w:pPr>
              <w:autoSpaceDE w:val="0"/>
              <w:autoSpaceDN w:val="0"/>
              <w:adjustRightInd w:val="0"/>
              <w:rPr>
                <w:rFonts w:ascii="Times New Roman" w:hAnsi="Times New Roman"/>
                <w:color w:val="00B050"/>
                <w:sz w:val="24"/>
                <w:szCs w:val="24"/>
              </w:rPr>
            </w:pPr>
            <w:r w:rsidRPr="00E40A15">
              <w:rPr>
                <w:rFonts w:ascii="Times New Roman" w:hAnsi="Times New Roman"/>
                <w:color w:val="00B050"/>
                <w:sz w:val="24"/>
                <w:szCs w:val="24"/>
              </w:rPr>
              <w:t>Способный к самостоятельному решению вопросов жизнеустройства</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ЦОР.2.</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Владеющий навыками принятия решений социально-бытовых вопросов</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ЦОР.3.</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Владеющий физической выносливостью в соответствии с требованиями профессиональной компетенции</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ЦОР.4.</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Осознающий значимость ведения ЗОЖ для достижения собственных и общественно – значимых целей</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ЦОР.5.</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Способный формировать проектные идеи и обеспечивать их ресурсно-программной деятельностью</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ЦОР.6.</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Способный к применению инструментов и методов бережливого производства</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ЦОР.7.</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Умеющий быстро принимать решения, распределять собственные ресурсы и управлять своим временем</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ЦОР.8.</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Способный к художественному творчеству и развитию эстетического вкуса</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ЦОР.9.</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Способный к сознательному восприятию экосистемы демонстрирующий экокультуру</w:t>
            </w:r>
          </w:p>
        </w:tc>
      </w:tr>
      <w:tr w:rsidR="00DC125B" w:rsidRPr="00E40A15" w:rsidTr="00481A3B">
        <w:tc>
          <w:tcPr>
            <w:tcW w:w="723" w:type="pct"/>
          </w:tcPr>
          <w:p w:rsidR="00DC125B" w:rsidRPr="00E40A15" w:rsidRDefault="00DC125B">
            <w:pPr>
              <w:rPr>
                <w:rFonts w:ascii="Times New Roman" w:hAnsi="Times New Roman"/>
                <w:color w:val="00B050"/>
                <w:sz w:val="24"/>
                <w:szCs w:val="24"/>
              </w:rPr>
            </w:pPr>
            <w:r w:rsidRPr="00E40A15">
              <w:rPr>
                <w:rFonts w:ascii="Times New Roman" w:hAnsi="Times New Roman"/>
                <w:bCs/>
                <w:color w:val="00B050"/>
                <w:sz w:val="24"/>
                <w:szCs w:val="24"/>
              </w:rPr>
              <w:t>ЦОР.10.</w:t>
            </w:r>
          </w:p>
        </w:tc>
        <w:tc>
          <w:tcPr>
            <w:tcW w:w="4277" w:type="pct"/>
          </w:tcPr>
          <w:p w:rsidR="00DC125B" w:rsidRPr="00E40A15" w:rsidRDefault="00DC125B" w:rsidP="00DC125B">
            <w:pPr>
              <w:jc w:val="both"/>
              <w:rPr>
                <w:rFonts w:ascii="Times New Roman" w:hAnsi="Times New Roman"/>
                <w:color w:val="00B050"/>
                <w:sz w:val="24"/>
                <w:szCs w:val="24"/>
              </w:rPr>
            </w:pPr>
            <w:r w:rsidRPr="00E40A15">
              <w:rPr>
                <w:rFonts w:ascii="Times New Roman" w:hAnsi="Times New Roman"/>
                <w:color w:val="00B050"/>
                <w:sz w:val="24"/>
                <w:szCs w:val="24"/>
              </w:rPr>
              <w:t>Способный к применению логистики навыков в решении личных и профессиональных задач</w:t>
            </w:r>
          </w:p>
        </w:tc>
      </w:tr>
      <w:tr w:rsidR="00DC125B" w:rsidRPr="00E40A15" w:rsidTr="00481A3B">
        <w:tc>
          <w:tcPr>
            <w:tcW w:w="723" w:type="pct"/>
          </w:tcPr>
          <w:p w:rsidR="00DC125B" w:rsidRPr="00E40A15" w:rsidRDefault="00DC125B">
            <w:pPr>
              <w:rPr>
                <w:rFonts w:ascii="Times New Roman" w:hAnsi="Times New Roman"/>
                <w:b/>
                <w:bCs/>
                <w:color w:val="00B050"/>
                <w:sz w:val="24"/>
                <w:szCs w:val="24"/>
              </w:rPr>
            </w:pPr>
            <w:r w:rsidRPr="00E40A15">
              <w:rPr>
                <w:rFonts w:ascii="Times New Roman" w:hAnsi="Times New Roman"/>
                <w:b/>
                <w:bCs/>
                <w:color w:val="00B050"/>
                <w:sz w:val="24"/>
                <w:szCs w:val="24"/>
              </w:rPr>
              <w:t>ЦО</w:t>
            </w:r>
            <w:r w:rsidR="00481A3B" w:rsidRPr="00E40A15">
              <w:rPr>
                <w:rFonts w:ascii="Times New Roman" w:hAnsi="Times New Roman"/>
                <w:b/>
                <w:bCs/>
                <w:color w:val="00B050"/>
                <w:sz w:val="24"/>
                <w:szCs w:val="24"/>
              </w:rPr>
              <w:t>К</w:t>
            </w:r>
            <w:r w:rsidRPr="00E40A15">
              <w:rPr>
                <w:rFonts w:ascii="Times New Roman" w:hAnsi="Times New Roman"/>
                <w:b/>
                <w:bCs/>
                <w:color w:val="00B050"/>
                <w:sz w:val="24"/>
                <w:szCs w:val="24"/>
              </w:rPr>
              <w:t>Р</w:t>
            </w:r>
          </w:p>
        </w:tc>
        <w:tc>
          <w:tcPr>
            <w:tcW w:w="4277" w:type="pct"/>
          </w:tcPr>
          <w:p w:rsidR="00DC125B" w:rsidRPr="00E40A15" w:rsidRDefault="00DC125B" w:rsidP="00DC125B">
            <w:pPr>
              <w:ind w:firstLine="33"/>
              <w:rPr>
                <w:rFonts w:ascii="Times New Roman" w:hAnsi="Times New Roman"/>
                <w:b/>
                <w:bCs/>
                <w:color w:val="00B050"/>
                <w:sz w:val="24"/>
                <w:szCs w:val="24"/>
              </w:rPr>
            </w:pPr>
            <w:r w:rsidRPr="00E40A15">
              <w:rPr>
                <w:rFonts w:ascii="Times New Roman" w:hAnsi="Times New Roman"/>
                <w:b/>
                <w:bCs/>
                <w:color w:val="00B050"/>
                <w:sz w:val="24"/>
                <w:szCs w:val="24"/>
              </w:rPr>
              <w:t>Целевые ориентиры программы воспитания, определённые ключевыми работодателями</w:t>
            </w:r>
          </w:p>
        </w:tc>
      </w:tr>
      <w:tr w:rsidR="00DC125B" w:rsidRPr="00E40A15" w:rsidTr="00481A3B">
        <w:tc>
          <w:tcPr>
            <w:tcW w:w="723" w:type="pct"/>
          </w:tcPr>
          <w:p w:rsidR="00DC125B" w:rsidRPr="00E40A15" w:rsidRDefault="00DC125B">
            <w:pPr>
              <w:rPr>
                <w:rFonts w:ascii="Times New Roman" w:hAnsi="Times New Roman"/>
                <w:bCs/>
                <w:color w:val="00B050"/>
                <w:sz w:val="24"/>
                <w:szCs w:val="24"/>
              </w:rPr>
            </w:pPr>
            <w:r w:rsidRPr="00E40A15">
              <w:rPr>
                <w:rFonts w:ascii="Times New Roman" w:hAnsi="Times New Roman"/>
                <w:bCs/>
                <w:color w:val="00B050"/>
                <w:sz w:val="24"/>
                <w:szCs w:val="24"/>
              </w:rPr>
              <w:t>ЦО</w:t>
            </w:r>
            <w:r w:rsidR="00481A3B" w:rsidRPr="00E40A15">
              <w:rPr>
                <w:rFonts w:ascii="Times New Roman" w:hAnsi="Times New Roman"/>
                <w:bCs/>
                <w:color w:val="00B050"/>
                <w:sz w:val="24"/>
                <w:szCs w:val="24"/>
              </w:rPr>
              <w:t>К</w:t>
            </w:r>
            <w:r w:rsidRPr="00E40A15">
              <w:rPr>
                <w:rFonts w:ascii="Times New Roman" w:hAnsi="Times New Roman"/>
                <w:bCs/>
                <w:color w:val="00B050"/>
                <w:sz w:val="24"/>
                <w:szCs w:val="24"/>
              </w:rPr>
              <w:t>Р.1.</w:t>
            </w:r>
          </w:p>
        </w:tc>
        <w:tc>
          <w:tcPr>
            <w:tcW w:w="4277" w:type="pct"/>
          </w:tcPr>
          <w:p w:rsidR="00DC125B" w:rsidRPr="00E40A15" w:rsidRDefault="00DC125B" w:rsidP="00DC125B">
            <w:pPr>
              <w:ind w:firstLine="33"/>
              <w:rPr>
                <w:rFonts w:ascii="Times New Roman" w:hAnsi="Times New Roman"/>
                <w:b/>
                <w:bCs/>
                <w:color w:val="00B050"/>
                <w:sz w:val="24"/>
                <w:szCs w:val="24"/>
              </w:rPr>
            </w:pPr>
            <w:r w:rsidRPr="00E40A15">
              <w:rPr>
                <w:rFonts w:ascii="Times New Roman" w:hAnsi="Times New Roman"/>
                <w:color w:val="00B050"/>
                <w:sz w:val="24"/>
                <w:szCs w:val="24"/>
              </w:rPr>
              <w:t>Осознающий значимость профессионального развития в выбранной профессии</w:t>
            </w:r>
          </w:p>
        </w:tc>
      </w:tr>
      <w:tr w:rsidR="00481A3B" w:rsidRPr="00E40A15" w:rsidTr="00481A3B">
        <w:tc>
          <w:tcPr>
            <w:tcW w:w="723" w:type="pct"/>
          </w:tcPr>
          <w:p w:rsidR="00481A3B" w:rsidRPr="00E40A15" w:rsidRDefault="00481A3B">
            <w:pPr>
              <w:rPr>
                <w:rFonts w:ascii="Times New Roman" w:hAnsi="Times New Roman"/>
                <w:b/>
                <w:bCs/>
                <w:color w:val="00B050"/>
                <w:sz w:val="24"/>
                <w:szCs w:val="24"/>
              </w:rPr>
            </w:pPr>
            <w:r w:rsidRPr="00E40A15">
              <w:rPr>
                <w:rFonts w:ascii="Times New Roman" w:hAnsi="Times New Roman"/>
                <w:b/>
                <w:bCs/>
                <w:color w:val="00B050"/>
                <w:sz w:val="24"/>
                <w:szCs w:val="24"/>
              </w:rPr>
              <w:t>ЦОТ</w:t>
            </w:r>
          </w:p>
        </w:tc>
        <w:tc>
          <w:tcPr>
            <w:tcW w:w="4277" w:type="pct"/>
          </w:tcPr>
          <w:p w:rsidR="00481A3B" w:rsidRPr="00E40A15" w:rsidRDefault="00481A3B" w:rsidP="00481A3B">
            <w:pPr>
              <w:ind w:firstLine="33"/>
              <w:jc w:val="center"/>
              <w:rPr>
                <w:rFonts w:ascii="Times New Roman" w:hAnsi="Times New Roman"/>
                <w:b/>
                <w:bCs/>
                <w:color w:val="00B050"/>
                <w:sz w:val="24"/>
                <w:szCs w:val="24"/>
              </w:rPr>
            </w:pPr>
            <w:r w:rsidRPr="00E40A15">
              <w:rPr>
                <w:rFonts w:ascii="Times New Roman" w:hAnsi="Times New Roman"/>
                <w:b/>
                <w:bCs/>
                <w:color w:val="00B050"/>
                <w:sz w:val="24"/>
                <w:szCs w:val="24"/>
              </w:rPr>
              <w:t xml:space="preserve">Целевые ориентиры программы воспитания, определённые </w:t>
            </w:r>
          </w:p>
          <w:p w:rsidR="00481A3B" w:rsidRPr="00E40A15" w:rsidRDefault="00481A3B" w:rsidP="00481A3B">
            <w:pPr>
              <w:ind w:firstLine="33"/>
              <w:rPr>
                <w:rFonts w:ascii="Times New Roman" w:hAnsi="Times New Roman"/>
                <w:color w:val="00B050"/>
                <w:sz w:val="24"/>
                <w:szCs w:val="24"/>
              </w:rPr>
            </w:pPr>
            <w:r w:rsidRPr="00E40A15">
              <w:rPr>
                <w:rFonts w:ascii="Times New Roman" w:hAnsi="Times New Roman"/>
                <w:b/>
                <w:bCs/>
                <w:color w:val="00B050"/>
                <w:sz w:val="24"/>
                <w:szCs w:val="24"/>
              </w:rPr>
              <w:t>ОГБПОУ «Ульяновский техникум питания и торговли»</w:t>
            </w:r>
          </w:p>
        </w:tc>
      </w:tr>
      <w:tr w:rsidR="00481A3B" w:rsidRPr="00E40A15" w:rsidTr="00481A3B">
        <w:tc>
          <w:tcPr>
            <w:tcW w:w="723" w:type="pct"/>
          </w:tcPr>
          <w:p w:rsidR="00481A3B" w:rsidRPr="00E40A15" w:rsidRDefault="00481A3B">
            <w:pPr>
              <w:rPr>
                <w:rFonts w:ascii="Times New Roman" w:hAnsi="Times New Roman"/>
                <w:bCs/>
                <w:color w:val="00B050"/>
                <w:sz w:val="24"/>
                <w:szCs w:val="24"/>
              </w:rPr>
            </w:pPr>
            <w:r w:rsidRPr="00E40A15">
              <w:rPr>
                <w:rFonts w:ascii="Times New Roman" w:hAnsi="Times New Roman"/>
                <w:bCs/>
                <w:color w:val="00B050"/>
                <w:sz w:val="24"/>
                <w:szCs w:val="24"/>
              </w:rPr>
              <w:t>ЦОТ.1.</w:t>
            </w:r>
          </w:p>
        </w:tc>
        <w:tc>
          <w:tcPr>
            <w:tcW w:w="4277" w:type="pct"/>
          </w:tcPr>
          <w:p w:rsidR="00481A3B" w:rsidRPr="00E40A15" w:rsidRDefault="00481A3B" w:rsidP="00E40A15">
            <w:pPr>
              <w:jc w:val="both"/>
              <w:rPr>
                <w:rFonts w:ascii="Times New Roman" w:hAnsi="Times New Roman"/>
                <w:color w:val="00B050"/>
                <w:sz w:val="24"/>
                <w:szCs w:val="24"/>
              </w:rPr>
            </w:pPr>
            <w:r w:rsidRPr="00E40A15">
              <w:rPr>
                <w:rFonts w:ascii="Times New Roman" w:hAnsi="Times New Roman"/>
                <w:color w:val="00B050"/>
                <w:sz w:val="24"/>
                <w:szCs w:val="24"/>
              </w:rPr>
              <w:t>Имеющий потребность в создании положительного имиджа техникума</w:t>
            </w:r>
          </w:p>
        </w:tc>
      </w:tr>
      <w:tr w:rsidR="00481A3B" w:rsidRPr="00E40A15" w:rsidTr="00481A3B">
        <w:tc>
          <w:tcPr>
            <w:tcW w:w="723" w:type="pct"/>
          </w:tcPr>
          <w:p w:rsidR="00481A3B" w:rsidRPr="00E40A15" w:rsidRDefault="00481A3B">
            <w:pPr>
              <w:rPr>
                <w:rFonts w:ascii="Times New Roman" w:hAnsi="Times New Roman"/>
                <w:color w:val="00B050"/>
                <w:sz w:val="24"/>
                <w:szCs w:val="24"/>
              </w:rPr>
            </w:pPr>
            <w:r w:rsidRPr="00E40A15">
              <w:rPr>
                <w:rFonts w:ascii="Times New Roman" w:hAnsi="Times New Roman"/>
                <w:bCs/>
                <w:color w:val="00B050"/>
                <w:sz w:val="24"/>
                <w:szCs w:val="24"/>
              </w:rPr>
              <w:t>ЦОТ.2.</w:t>
            </w:r>
          </w:p>
        </w:tc>
        <w:tc>
          <w:tcPr>
            <w:tcW w:w="4277" w:type="pct"/>
          </w:tcPr>
          <w:p w:rsidR="00481A3B" w:rsidRPr="00E40A15" w:rsidRDefault="00481A3B" w:rsidP="00E40A15">
            <w:pPr>
              <w:jc w:val="both"/>
              <w:rPr>
                <w:rFonts w:ascii="Times New Roman" w:hAnsi="Times New Roman"/>
                <w:color w:val="00B050"/>
                <w:sz w:val="24"/>
                <w:szCs w:val="24"/>
              </w:rPr>
            </w:pPr>
            <w:r w:rsidRPr="00E40A15">
              <w:rPr>
                <w:rFonts w:ascii="Times New Roman" w:hAnsi="Times New Roman"/>
                <w:color w:val="00B050"/>
                <w:sz w:val="24"/>
                <w:szCs w:val="24"/>
              </w:rPr>
              <w:t>Обладающий на уровне выше среднего софт скиллс, экзистенциальными компетенциями и самоуправляющими механизмами личности</w:t>
            </w:r>
          </w:p>
        </w:tc>
      </w:tr>
      <w:tr w:rsidR="00481A3B" w:rsidRPr="00E40A15" w:rsidTr="00481A3B">
        <w:tc>
          <w:tcPr>
            <w:tcW w:w="723" w:type="pct"/>
          </w:tcPr>
          <w:p w:rsidR="00481A3B" w:rsidRPr="00E40A15" w:rsidRDefault="00481A3B">
            <w:pPr>
              <w:rPr>
                <w:rFonts w:ascii="Times New Roman" w:hAnsi="Times New Roman"/>
                <w:color w:val="00B050"/>
                <w:sz w:val="24"/>
                <w:szCs w:val="24"/>
              </w:rPr>
            </w:pPr>
            <w:r w:rsidRPr="00E40A15">
              <w:rPr>
                <w:rFonts w:ascii="Times New Roman" w:hAnsi="Times New Roman"/>
                <w:bCs/>
                <w:color w:val="00B050"/>
                <w:sz w:val="24"/>
                <w:szCs w:val="24"/>
              </w:rPr>
              <w:t>ЦОТ.3.</w:t>
            </w:r>
          </w:p>
        </w:tc>
        <w:tc>
          <w:tcPr>
            <w:tcW w:w="4277" w:type="pct"/>
          </w:tcPr>
          <w:p w:rsidR="00481A3B" w:rsidRPr="00E40A15" w:rsidRDefault="00481A3B" w:rsidP="00E40A15">
            <w:pPr>
              <w:jc w:val="both"/>
              <w:rPr>
                <w:rFonts w:ascii="Times New Roman" w:hAnsi="Times New Roman"/>
                <w:color w:val="00B050"/>
                <w:sz w:val="24"/>
                <w:szCs w:val="24"/>
              </w:rPr>
            </w:pPr>
            <w:r w:rsidRPr="00E40A15">
              <w:rPr>
                <w:rFonts w:ascii="Times New Roman" w:hAnsi="Times New Roman"/>
                <w:color w:val="00B050"/>
                <w:sz w:val="24"/>
                <w:szCs w:val="24"/>
              </w:rPr>
              <w:t>Готовый принимать участие в соуправлении техникума</w:t>
            </w:r>
          </w:p>
        </w:tc>
      </w:tr>
    </w:tbl>
    <w:p w:rsidR="00DF5785" w:rsidRPr="00481A3B" w:rsidRDefault="00DF5785" w:rsidP="00481A3B">
      <w:pPr>
        <w:spacing w:after="0" w:line="240" w:lineRule="auto"/>
        <w:jc w:val="both"/>
        <w:rPr>
          <w:rFonts w:ascii="Times New Roman" w:hAnsi="Times New Roman"/>
          <w:sz w:val="24"/>
          <w:szCs w:val="24"/>
        </w:rPr>
      </w:pPr>
    </w:p>
    <w:p w:rsidR="00DF5785" w:rsidRPr="00481A3B" w:rsidRDefault="00DF5785" w:rsidP="000260BD">
      <w:pPr>
        <w:spacing w:after="0" w:line="240" w:lineRule="auto"/>
        <w:ind w:firstLine="709"/>
        <w:jc w:val="both"/>
        <w:rPr>
          <w:rFonts w:ascii="Times New Roman" w:hAnsi="Times New Roman"/>
          <w:sz w:val="24"/>
          <w:szCs w:val="24"/>
        </w:rPr>
      </w:pPr>
    </w:p>
    <w:p w:rsidR="00DF5785" w:rsidRPr="00481A3B" w:rsidRDefault="00DF5785" w:rsidP="000260BD">
      <w:pPr>
        <w:spacing w:after="0" w:line="240" w:lineRule="auto"/>
        <w:ind w:firstLine="709"/>
        <w:jc w:val="both"/>
        <w:rPr>
          <w:rFonts w:ascii="Times New Roman" w:hAnsi="Times New Roman"/>
          <w:sz w:val="24"/>
          <w:szCs w:val="24"/>
        </w:rPr>
        <w:sectPr w:rsidR="00DF5785" w:rsidRPr="00481A3B" w:rsidSect="00A115EC">
          <w:pgSz w:w="11907" w:h="16840" w:code="9"/>
          <w:pgMar w:top="851" w:right="567" w:bottom="851" w:left="1843" w:header="709" w:footer="709" w:gutter="0"/>
          <w:cols w:space="708"/>
          <w:docGrid w:linePitch="360"/>
        </w:sectPr>
      </w:pPr>
    </w:p>
    <w:p w:rsidR="00DF5785" w:rsidRPr="00481A3B" w:rsidRDefault="00C56F5E" w:rsidP="000260BD">
      <w:pPr>
        <w:pStyle w:val="1"/>
        <w:spacing w:before="0" w:after="0"/>
        <w:ind w:firstLine="709"/>
        <w:rPr>
          <w:rFonts w:ascii="Times New Roman" w:hAnsi="Times New Roman"/>
          <w:color w:val="FF0000"/>
          <w:sz w:val="24"/>
          <w:szCs w:val="24"/>
        </w:rPr>
      </w:pPr>
      <w:bookmarkStart w:id="14" w:name="_Toc74474805"/>
      <w:r>
        <w:rPr>
          <w:rFonts w:ascii="Times New Roman" w:hAnsi="Times New Roman"/>
          <w:color w:val="FF0000"/>
          <w:sz w:val="24"/>
          <w:szCs w:val="24"/>
        </w:rPr>
        <w:lastRenderedPageBreak/>
        <w:t>Раздел 5. С</w:t>
      </w:r>
      <w:r w:rsidR="00DF5785" w:rsidRPr="00481A3B">
        <w:rPr>
          <w:rFonts w:ascii="Times New Roman" w:hAnsi="Times New Roman"/>
          <w:color w:val="FF0000"/>
          <w:sz w:val="24"/>
          <w:szCs w:val="24"/>
        </w:rPr>
        <w:t>труктура образовательной программы</w:t>
      </w:r>
      <w:bookmarkEnd w:id="14"/>
    </w:p>
    <w:p w:rsidR="00DF5785" w:rsidRPr="00481A3B" w:rsidRDefault="00DF5785" w:rsidP="000260BD">
      <w:pPr>
        <w:pStyle w:val="2"/>
        <w:spacing w:before="0" w:after="0"/>
        <w:ind w:firstLine="709"/>
        <w:rPr>
          <w:rFonts w:ascii="Times New Roman" w:hAnsi="Times New Roman"/>
          <w:i w:val="0"/>
          <w:iCs w:val="0"/>
          <w:color w:val="FF0000"/>
          <w:sz w:val="24"/>
          <w:szCs w:val="24"/>
        </w:rPr>
      </w:pPr>
      <w:bookmarkStart w:id="15" w:name="_Toc74474806"/>
      <w:r w:rsidRPr="00481A3B">
        <w:rPr>
          <w:rFonts w:ascii="Times New Roman" w:hAnsi="Times New Roman"/>
          <w:i w:val="0"/>
          <w:iCs w:val="0"/>
          <w:color w:val="FF0000"/>
          <w:sz w:val="24"/>
          <w:szCs w:val="24"/>
        </w:rPr>
        <w:t xml:space="preserve">5.1. </w:t>
      </w:r>
      <w:r w:rsidR="00481A3B">
        <w:rPr>
          <w:rFonts w:ascii="Times New Roman" w:hAnsi="Times New Roman"/>
          <w:i w:val="0"/>
          <w:iCs w:val="0"/>
          <w:color w:val="FF0000"/>
          <w:sz w:val="24"/>
          <w:szCs w:val="24"/>
        </w:rPr>
        <w:t xml:space="preserve">Рабочий </w:t>
      </w:r>
      <w:r w:rsidRPr="00481A3B">
        <w:rPr>
          <w:rFonts w:ascii="Times New Roman" w:hAnsi="Times New Roman"/>
          <w:i w:val="0"/>
          <w:iCs w:val="0"/>
          <w:color w:val="FF0000"/>
          <w:sz w:val="24"/>
          <w:szCs w:val="24"/>
        </w:rPr>
        <w:t>учебный план</w:t>
      </w:r>
      <w:bookmarkEnd w:id="15"/>
      <w:r w:rsidR="00CC542E" w:rsidRPr="00481A3B">
        <w:rPr>
          <w:rFonts w:ascii="Times New Roman" w:hAnsi="Times New Roman"/>
          <w:i w:val="0"/>
          <w:iCs w:val="0"/>
          <w:color w:val="FF0000"/>
          <w:sz w:val="24"/>
          <w:szCs w:val="24"/>
        </w:rPr>
        <w:t xml:space="preserve"> </w:t>
      </w:r>
    </w:p>
    <w:p w:rsidR="00DF5785" w:rsidRPr="00481A3B" w:rsidRDefault="00DF5785" w:rsidP="000260BD">
      <w:pPr>
        <w:pStyle w:val="2"/>
        <w:spacing w:before="0" w:after="0"/>
        <w:ind w:firstLine="709"/>
        <w:rPr>
          <w:rFonts w:ascii="Times New Roman" w:hAnsi="Times New Roman"/>
          <w:i w:val="0"/>
          <w:iCs w:val="0"/>
          <w:sz w:val="24"/>
          <w:szCs w:val="24"/>
        </w:rPr>
        <w:sectPr w:rsidR="00DF5785" w:rsidRPr="00481A3B" w:rsidSect="00A115EC">
          <w:pgSz w:w="16840" w:h="11907" w:code="9"/>
          <w:pgMar w:top="567" w:right="851" w:bottom="1134" w:left="851" w:header="709" w:footer="709" w:gutter="0"/>
          <w:cols w:space="708"/>
          <w:docGrid w:linePitch="360"/>
        </w:sectPr>
      </w:pPr>
    </w:p>
    <w:p w:rsidR="00DF5785" w:rsidRPr="00481A3B" w:rsidRDefault="00DF5785" w:rsidP="000260BD">
      <w:pPr>
        <w:pStyle w:val="2"/>
        <w:spacing w:before="0" w:after="0"/>
        <w:ind w:firstLine="709"/>
        <w:rPr>
          <w:rFonts w:ascii="Times New Roman" w:hAnsi="Times New Roman"/>
          <w:i w:val="0"/>
          <w:iCs w:val="0"/>
          <w:color w:val="FF0000"/>
          <w:sz w:val="24"/>
          <w:szCs w:val="24"/>
        </w:rPr>
      </w:pPr>
      <w:bookmarkStart w:id="16" w:name="_Toc74474808"/>
      <w:r w:rsidRPr="00481A3B">
        <w:rPr>
          <w:rFonts w:ascii="Times New Roman" w:hAnsi="Times New Roman"/>
          <w:i w:val="0"/>
          <w:iCs w:val="0"/>
          <w:color w:val="FF0000"/>
          <w:sz w:val="24"/>
          <w:szCs w:val="24"/>
        </w:rPr>
        <w:lastRenderedPageBreak/>
        <w:t xml:space="preserve">5.2. </w:t>
      </w:r>
      <w:r w:rsidR="00481A3B">
        <w:rPr>
          <w:rFonts w:ascii="Times New Roman" w:hAnsi="Times New Roman"/>
          <w:i w:val="0"/>
          <w:iCs w:val="0"/>
          <w:color w:val="FF0000"/>
          <w:sz w:val="24"/>
          <w:szCs w:val="24"/>
        </w:rPr>
        <w:t xml:space="preserve">Рабочий </w:t>
      </w:r>
      <w:r w:rsidRPr="00481A3B">
        <w:rPr>
          <w:rFonts w:ascii="Times New Roman" w:hAnsi="Times New Roman"/>
          <w:i w:val="0"/>
          <w:iCs w:val="0"/>
          <w:color w:val="FF0000"/>
          <w:sz w:val="24"/>
          <w:szCs w:val="24"/>
        </w:rPr>
        <w:t>календарный учебный график</w:t>
      </w:r>
      <w:bookmarkEnd w:id="16"/>
    </w:p>
    <w:p w:rsidR="00DF5785" w:rsidRPr="00481A3B" w:rsidRDefault="00DF5785" w:rsidP="000260BD">
      <w:pPr>
        <w:tabs>
          <w:tab w:val="left" w:pos="3010"/>
        </w:tabs>
        <w:spacing w:after="0" w:line="240" w:lineRule="auto"/>
        <w:ind w:firstLine="709"/>
        <w:jc w:val="both"/>
        <w:rPr>
          <w:rFonts w:ascii="Times New Roman" w:hAnsi="Times New Roman"/>
          <w:b/>
          <w:sz w:val="24"/>
          <w:szCs w:val="24"/>
        </w:rPr>
      </w:pPr>
    </w:p>
    <w:p w:rsidR="00DF5785" w:rsidRPr="00481A3B" w:rsidRDefault="00DF5785" w:rsidP="00481A3B">
      <w:pPr>
        <w:spacing w:after="0" w:line="240" w:lineRule="auto"/>
        <w:rPr>
          <w:rFonts w:ascii="Times New Roman" w:hAnsi="Times New Roman"/>
          <w:b/>
          <w:sz w:val="24"/>
          <w:szCs w:val="24"/>
        </w:rPr>
      </w:pPr>
      <w:r w:rsidRPr="00481A3B">
        <w:rPr>
          <w:rFonts w:ascii="Times New Roman" w:hAnsi="Times New Roman"/>
          <w:b/>
          <w:sz w:val="24"/>
          <w:szCs w:val="24"/>
        </w:rPr>
        <w:br w:type="page"/>
      </w:r>
    </w:p>
    <w:p w:rsidR="00DF5785" w:rsidRPr="00481A3B" w:rsidRDefault="00DF5785" w:rsidP="000260BD">
      <w:pPr>
        <w:spacing w:after="0" w:line="240" w:lineRule="auto"/>
        <w:rPr>
          <w:rFonts w:ascii="Times New Roman" w:hAnsi="Times New Roman"/>
          <w:sz w:val="24"/>
          <w:szCs w:val="24"/>
        </w:rPr>
        <w:sectPr w:rsidR="00DF5785" w:rsidRPr="00481A3B" w:rsidSect="00A115EC">
          <w:pgSz w:w="16840" w:h="11907" w:code="9"/>
          <w:pgMar w:top="567" w:right="851" w:bottom="1134" w:left="851" w:header="709" w:footer="709" w:gutter="0"/>
          <w:cols w:space="708"/>
          <w:docGrid w:linePitch="360"/>
        </w:sectPr>
      </w:pPr>
    </w:p>
    <w:p w:rsidR="00DF5785" w:rsidRPr="003F2FB0" w:rsidRDefault="00DF5785" w:rsidP="000260BD">
      <w:pPr>
        <w:pStyle w:val="2"/>
        <w:spacing w:before="0" w:after="0"/>
        <w:ind w:firstLine="709"/>
        <w:rPr>
          <w:rFonts w:ascii="Times New Roman" w:hAnsi="Times New Roman"/>
          <w:i w:val="0"/>
          <w:iCs w:val="0"/>
          <w:sz w:val="24"/>
          <w:szCs w:val="24"/>
        </w:rPr>
      </w:pPr>
      <w:bookmarkStart w:id="17" w:name="_Toc74474810"/>
      <w:r w:rsidRPr="003F2FB0">
        <w:rPr>
          <w:rFonts w:ascii="Times New Roman" w:hAnsi="Times New Roman"/>
          <w:i w:val="0"/>
          <w:iCs w:val="0"/>
          <w:sz w:val="24"/>
          <w:szCs w:val="24"/>
        </w:rPr>
        <w:lastRenderedPageBreak/>
        <w:t xml:space="preserve">5.3. </w:t>
      </w:r>
      <w:r w:rsidR="008E6B5D" w:rsidRPr="003F2FB0">
        <w:rPr>
          <w:rFonts w:ascii="Times New Roman" w:hAnsi="Times New Roman"/>
          <w:i w:val="0"/>
          <w:iCs w:val="0"/>
          <w:sz w:val="24"/>
          <w:szCs w:val="24"/>
        </w:rPr>
        <w:t>Р</w:t>
      </w:r>
      <w:r w:rsidRPr="003F2FB0">
        <w:rPr>
          <w:rFonts w:ascii="Times New Roman" w:hAnsi="Times New Roman"/>
          <w:i w:val="0"/>
          <w:iCs w:val="0"/>
          <w:sz w:val="24"/>
          <w:szCs w:val="24"/>
        </w:rPr>
        <w:t>абочая программа воспитания</w:t>
      </w:r>
      <w:bookmarkEnd w:id="17"/>
    </w:p>
    <w:p w:rsidR="00DF5785" w:rsidRPr="003F2FB0" w:rsidRDefault="00DF5785" w:rsidP="000260BD">
      <w:pPr>
        <w:suppressAutoHyphens/>
        <w:spacing w:after="0" w:line="240" w:lineRule="auto"/>
        <w:ind w:firstLine="709"/>
        <w:rPr>
          <w:rFonts w:ascii="Times New Roman" w:hAnsi="Times New Roman"/>
          <w:b/>
          <w:bCs/>
          <w:sz w:val="24"/>
          <w:szCs w:val="24"/>
        </w:rPr>
      </w:pPr>
    </w:p>
    <w:p w:rsidR="00DF5785" w:rsidRPr="003F2FB0" w:rsidRDefault="00DF5785" w:rsidP="000260BD">
      <w:pPr>
        <w:suppressAutoHyphens/>
        <w:spacing w:after="0" w:line="240" w:lineRule="auto"/>
        <w:ind w:firstLine="709"/>
        <w:jc w:val="both"/>
        <w:rPr>
          <w:rFonts w:ascii="Times New Roman" w:hAnsi="Times New Roman"/>
          <w:sz w:val="24"/>
          <w:szCs w:val="24"/>
        </w:rPr>
      </w:pPr>
      <w:r w:rsidRPr="003F2FB0">
        <w:rPr>
          <w:rFonts w:ascii="Times New Roman" w:hAnsi="Times New Roman"/>
          <w:sz w:val="24"/>
          <w:szCs w:val="24"/>
        </w:rPr>
        <w:t>5.3.1. Цели и задачи воспитания обучающихся при освоении ими образовательной программы:</w:t>
      </w:r>
    </w:p>
    <w:p w:rsidR="004F3D9A" w:rsidRPr="00E40A15" w:rsidRDefault="003F2FB0" w:rsidP="003F2FB0">
      <w:pPr>
        <w:autoSpaceDE w:val="0"/>
        <w:autoSpaceDN w:val="0"/>
        <w:adjustRightInd w:val="0"/>
        <w:spacing w:after="0" w:line="240" w:lineRule="auto"/>
        <w:jc w:val="both"/>
        <w:rPr>
          <w:rFonts w:ascii="Times New Roman" w:eastAsiaTheme="minorHAnsi" w:hAnsi="Times New Roman"/>
          <w:color w:val="00B050"/>
          <w:sz w:val="24"/>
          <w:szCs w:val="24"/>
          <w:lang w:eastAsia="en-US"/>
        </w:rPr>
      </w:pPr>
      <w:r w:rsidRPr="00E40A15">
        <w:rPr>
          <w:rFonts w:ascii="Times New Roman" w:eastAsiaTheme="minorHAnsi" w:hAnsi="Times New Roman"/>
          <w:b/>
          <w:bCs/>
          <w:color w:val="00B050"/>
          <w:sz w:val="24"/>
          <w:szCs w:val="24"/>
          <w:lang w:eastAsia="en-US"/>
        </w:rPr>
        <w:t xml:space="preserve">Цель воспитания </w:t>
      </w:r>
      <w:r w:rsidRPr="00E40A15">
        <w:rPr>
          <w:rFonts w:ascii="Times New Roman" w:eastAsiaTheme="minorHAnsi" w:hAnsi="Times New Roman"/>
          <w:b/>
          <w:color w:val="00B050"/>
          <w:sz w:val="24"/>
          <w:szCs w:val="24"/>
          <w:lang w:eastAsia="en-US"/>
        </w:rPr>
        <w:t xml:space="preserve">обучающихся </w:t>
      </w:r>
      <w:r w:rsidRPr="00E40A15">
        <w:rPr>
          <w:rFonts w:ascii="Times New Roman" w:eastAsiaTheme="minorHAnsi" w:hAnsi="Times New Roman"/>
          <w:color w:val="00B050"/>
          <w:sz w:val="24"/>
          <w:szCs w:val="24"/>
          <w:lang w:eastAsia="en-US"/>
        </w:rPr>
        <w:t xml:space="preserve"> </w:t>
      </w:r>
    </w:p>
    <w:p w:rsidR="003F2FB0" w:rsidRPr="00E40A15" w:rsidRDefault="003F2FB0" w:rsidP="004F3D9A">
      <w:pPr>
        <w:pStyle w:val="af0"/>
        <w:numPr>
          <w:ilvl w:val="0"/>
          <w:numId w:val="123"/>
        </w:numPr>
        <w:autoSpaceDE w:val="0"/>
        <w:autoSpaceDN w:val="0"/>
        <w:adjustRightInd w:val="0"/>
        <w:spacing w:after="0"/>
        <w:jc w:val="both"/>
        <w:rPr>
          <w:rFonts w:eastAsiaTheme="minorHAnsi"/>
          <w:color w:val="00B050"/>
          <w:lang w:eastAsia="en-US"/>
        </w:rPr>
      </w:pPr>
      <w:r w:rsidRPr="00E40A15">
        <w:rPr>
          <w:rFonts w:eastAsiaTheme="minorHAnsi"/>
          <w:color w:val="00B050"/>
          <w:lang w:eastAsia="en-US"/>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2FB0" w:rsidRPr="00E40A15" w:rsidRDefault="003F2FB0" w:rsidP="003F2FB0">
      <w:pPr>
        <w:autoSpaceDE w:val="0"/>
        <w:autoSpaceDN w:val="0"/>
        <w:adjustRightInd w:val="0"/>
        <w:spacing w:after="0" w:line="240" w:lineRule="auto"/>
        <w:jc w:val="both"/>
        <w:rPr>
          <w:rFonts w:ascii="Times New Roman" w:eastAsiaTheme="minorHAnsi" w:hAnsi="Times New Roman"/>
          <w:b/>
          <w:bCs/>
          <w:color w:val="00B050"/>
          <w:sz w:val="24"/>
          <w:szCs w:val="24"/>
          <w:lang w:eastAsia="en-US"/>
        </w:rPr>
      </w:pPr>
      <w:r w:rsidRPr="00E40A15">
        <w:rPr>
          <w:rFonts w:ascii="Times New Roman" w:eastAsiaTheme="minorHAnsi" w:hAnsi="Times New Roman"/>
          <w:b/>
          <w:bCs/>
          <w:color w:val="00B050"/>
          <w:sz w:val="24"/>
          <w:szCs w:val="24"/>
          <w:lang w:eastAsia="en-US"/>
        </w:rPr>
        <w:t>Задачи воспитания:</w:t>
      </w:r>
    </w:p>
    <w:p w:rsidR="003F2FB0" w:rsidRPr="00E40A15" w:rsidRDefault="003F2FB0" w:rsidP="004F3D9A">
      <w:pPr>
        <w:pStyle w:val="af0"/>
        <w:numPr>
          <w:ilvl w:val="0"/>
          <w:numId w:val="122"/>
        </w:numPr>
        <w:autoSpaceDE w:val="0"/>
        <w:autoSpaceDN w:val="0"/>
        <w:adjustRightInd w:val="0"/>
        <w:spacing w:before="0" w:after="0"/>
        <w:jc w:val="both"/>
        <w:rPr>
          <w:rFonts w:eastAsiaTheme="minorHAnsi"/>
          <w:color w:val="00B050"/>
          <w:lang w:eastAsia="en-US"/>
        </w:rPr>
      </w:pPr>
      <w:r w:rsidRPr="00E40A15">
        <w:rPr>
          <w:rFonts w:eastAsiaTheme="minorHAnsi"/>
          <w:color w:val="00B050"/>
          <w:lang w:eastAsia="en-US"/>
        </w:rPr>
        <w:t>усвоение обучающимися знаний о нормах, духовно-нравственных ценностях, которые выработало российское общество (социально значимых знаний);</w:t>
      </w:r>
    </w:p>
    <w:p w:rsidR="003F2FB0" w:rsidRPr="00E40A15" w:rsidRDefault="003F2FB0" w:rsidP="004F3D9A">
      <w:pPr>
        <w:pStyle w:val="af0"/>
        <w:numPr>
          <w:ilvl w:val="0"/>
          <w:numId w:val="122"/>
        </w:numPr>
        <w:autoSpaceDE w:val="0"/>
        <w:autoSpaceDN w:val="0"/>
        <w:adjustRightInd w:val="0"/>
        <w:spacing w:before="0" w:after="0"/>
        <w:jc w:val="both"/>
        <w:rPr>
          <w:rFonts w:eastAsiaTheme="minorHAnsi"/>
          <w:color w:val="00B050"/>
          <w:lang w:eastAsia="en-US"/>
        </w:rPr>
      </w:pPr>
      <w:r w:rsidRPr="00E40A15">
        <w:rPr>
          <w:rFonts w:eastAsiaTheme="minorHAnsi"/>
          <w:color w:val="00B050"/>
          <w:lang w:eastAsia="en-US"/>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3F2FB0" w:rsidRPr="00E40A15" w:rsidRDefault="003F2FB0" w:rsidP="004F3D9A">
      <w:pPr>
        <w:pStyle w:val="af0"/>
        <w:numPr>
          <w:ilvl w:val="0"/>
          <w:numId w:val="122"/>
        </w:numPr>
        <w:autoSpaceDE w:val="0"/>
        <w:autoSpaceDN w:val="0"/>
        <w:adjustRightInd w:val="0"/>
        <w:spacing w:before="0" w:after="0"/>
        <w:jc w:val="both"/>
        <w:rPr>
          <w:rFonts w:eastAsiaTheme="minorHAnsi"/>
          <w:color w:val="00B050"/>
          <w:lang w:eastAsia="en-US"/>
        </w:rPr>
      </w:pPr>
      <w:r w:rsidRPr="00E40A15">
        <w:rPr>
          <w:rFonts w:eastAsiaTheme="minorHAnsi"/>
          <w:color w:val="00B050"/>
          <w:lang w:eastAsia="en-US"/>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4F3D9A" w:rsidRPr="00E40A15" w:rsidRDefault="003F2FB0" w:rsidP="004F3D9A">
      <w:pPr>
        <w:pStyle w:val="af0"/>
        <w:numPr>
          <w:ilvl w:val="0"/>
          <w:numId w:val="122"/>
        </w:numPr>
        <w:autoSpaceDE w:val="0"/>
        <w:autoSpaceDN w:val="0"/>
        <w:adjustRightInd w:val="0"/>
        <w:spacing w:before="0" w:after="0"/>
        <w:jc w:val="both"/>
        <w:rPr>
          <w:rFonts w:eastAsiaTheme="minorHAnsi"/>
          <w:color w:val="00B050"/>
          <w:lang w:eastAsia="en-US"/>
        </w:rPr>
      </w:pPr>
      <w:r w:rsidRPr="00E40A15">
        <w:rPr>
          <w:rFonts w:eastAsiaTheme="minorHAnsi"/>
          <w:color w:val="00B050"/>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3644F4" w:rsidRPr="00352DF8" w:rsidRDefault="003F2FB0" w:rsidP="004F3D9A">
      <w:pPr>
        <w:pStyle w:val="af0"/>
        <w:numPr>
          <w:ilvl w:val="0"/>
          <w:numId w:val="122"/>
        </w:numPr>
        <w:autoSpaceDE w:val="0"/>
        <w:autoSpaceDN w:val="0"/>
        <w:adjustRightInd w:val="0"/>
        <w:spacing w:before="0" w:after="0"/>
        <w:jc w:val="both"/>
        <w:rPr>
          <w:rFonts w:eastAsiaTheme="minorHAnsi"/>
          <w:color w:val="00B050"/>
          <w:lang w:eastAsia="en-US"/>
        </w:rPr>
      </w:pPr>
      <w:r w:rsidRPr="00E40A15">
        <w:rPr>
          <w:rFonts w:eastAsiaTheme="minorHAnsi"/>
          <w:color w:val="00B050"/>
          <w:lang w:eastAsia="en-US"/>
        </w:rPr>
        <w:t>подготовка к созданию семьи и рождению детей</w:t>
      </w:r>
      <w:r w:rsidRPr="00E40A15">
        <w:rPr>
          <w:rFonts w:ascii="GothamPro" w:eastAsiaTheme="minorHAnsi" w:hAnsi="GothamPro" w:cs="GothamPro"/>
          <w:color w:val="00B050"/>
          <w:lang w:eastAsia="en-US"/>
        </w:rPr>
        <w:t>.</w:t>
      </w:r>
    </w:p>
    <w:p w:rsidR="00352DF8" w:rsidRPr="00E40A15" w:rsidRDefault="00352DF8" w:rsidP="004F3D9A">
      <w:pPr>
        <w:pStyle w:val="af0"/>
        <w:numPr>
          <w:ilvl w:val="0"/>
          <w:numId w:val="122"/>
        </w:numPr>
        <w:autoSpaceDE w:val="0"/>
        <w:autoSpaceDN w:val="0"/>
        <w:adjustRightInd w:val="0"/>
        <w:spacing w:before="0" w:after="0"/>
        <w:jc w:val="both"/>
        <w:rPr>
          <w:rFonts w:eastAsiaTheme="minorHAnsi"/>
          <w:color w:val="00B050"/>
          <w:lang w:eastAsia="en-US"/>
        </w:rPr>
      </w:pPr>
    </w:p>
    <w:p w:rsidR="00DF5785" w:rsidRPr="00352DF8" w:rsidRDefault="004F3D9A" w:rsidP="003F2FB0">
      <w:pPr>
        <w:suppressAutoHyphens/>
        <w:spacing w:after="0" w:line="240" w:lineRule="auto"/>
        <w:jc w:val="both"/>
        <w:rPr>
          <w:rFonts w:ascii="Times New Roman" w:hAnsi="Times New Roman"/>
          <w:b/>
          <w:color w:val="00B050"/>
          <w:sz w:val="24"/>
          <w:szCs w:val="24"/>
        </w:rPr>
      </w:pPr>
      <w:r w:rsidRPr="00352DF8">
        <w:rPr>
          <w:rFonts w:ascii="Times New Roman" w:hAnsi="Times New Roman"/>
          <w:b/>
          <w:color w:val="00B050"/>
          <w:sz w:val="24"/>
          <w:szCs w:val="24"/>
        </w:rPr>
        <w:t>5.3.2.Р</w:t>
      </w:r>
      <w:r w:rsidR="00DF5785" w:rsidRPr="00352DF8">
        <w:rPr>
          <w:rFonts w:ascii="Times New Roman" w:hAnsi="Times New Roman"/>
          <w:b/>
          <w:color w:val="00B050"/>
          <w:sz w:val="24"/>
          <w:szCs w:val="24"/>
        </w:rPr>
        <w:t>абочая программа воспитания представлена в приложении 3.</w:t>
      </w:r>
    </w:p>
    <w:p w:rsidR="00B61DA1" w:rsidRPr="00352DF8" w:rsidRDefault="00B61DA1" w:rsidP="003644F4">
      <w:pPr>
        <w:pStyle w:val="aa"/>
        <w:jc w:val="both"/>
        <w:rPr>
          <w:b/>
          <w:color w:val="00B050"/>
          <w:lang w:val="ru-RU"/>
        </w:rPr>
      </w:pPr>
      <w:r w:rsidRPr="00352DF8">
        <w:rPr>
          <w:b/>
          <w:color w:val="00B050"/>
          <w:lang w:val="ru-RU"/>
        </w:rPr>
        <w:t>5.3.3.Рабочая программа воспитания в ОГБПОУ «Ульяновский техникум питания и торговли» обеспечивает формирование воспитательного пространства при условии соблюдения условий ее реализации и включает портфельно-проектный подход из 10 портфелей:</w:t>
      </w:r>
    </w:p>
    <w:p w:rsidR="00B61DA1" w:rsidRPr="003973D1" w:rsidRDefault="00B61DA1" w:rsidP="00B61DA1">
      <w:pPr>
        <w:pStyle w:val="aa"/>
        <w:ind w:firstLine="708"/>
        <w:jc w:val="both"/>
        <w:rPr>
          <w:color w:val="00B050"/>
          <w:lang w:val="ru-RU"/>
        </w:rPr>
      </w:pPr>
      <w:r w:rsidRPr="003973D1">
        <w:rPr>
          <w:color w:val="00B050"/>
          <w:lang w:val="ru-RU"/>
        </w:rPr>
        <w:t>Психолого-педагогическое и социально-педагогическое обеспечение воспитательного процесса.</w:t>
      </w:r>
    </w:p>
    <w:p w:rsidR="00B61DA1" w:rsidRPr="003973D1" w:rsidRDefault="00B61DA1" w:rsidP="00B61DA1">
      <w:pPr>
        <w:pStyle w:val="aa"/>
        <w:ind w:firstLine="708"/>
        <w:jc w:val="both"/>
        <w:rPr>
          <w:color w:val="00B050"/>
          <w:lang w:val="ru-RU"/>
        </w:rPr>
      </w:pPr>
      <w:r w:rsidRPr="003973D1">
        <w:rPr>
          <w:color w:val="00B050"/>
          <w:lang w:val="ru-RU"/>
        </w:rPr>
        <w:t>Психолого-педагогическое сопровождение в ОГБПОУ «Ульяновский техникум питания и торговли» направлено на создание психолого-педагогических условий для успешного обучения, воспитания и профессионально-личностного развития студента, содействие сохранению психологического здоровья участников образовательного процесса, содействие созданию благоприятного социально-психологического климата, оказание комплексной психолого-педагогической поддержки всем субъектам образовательного процесса.</w:t>
      </w:r>
    </w:p>
    <w:p w:rsidR="00B61DA1" w:rsidRPr="003973D1" w:rsidRDefault="00B61DA1" w:rsidP="00B61DA1">
      <w:pPr>
        <w:pStyle w:val="aa"/>
        <w:rPr>
          <w:color w:val="00B050"/>
          <w:lang w:val="ru-RU"/>
        </w:rPr>
      </w:pPr>
      <w:r w:rsidRPr="003973D1">
        <w:rPr>
          <w:color w:val="00B050"/>
          <w:lang w:val="ru-RU"/>
        </w:rPr>
        <w:t>Основные циклы психолого-педагогического сопровождения:</w:t>
      </w:r>
    </w:p>
    <w:p w:rsidR="00B61DA1" w:rsidRPr="003973D1" w:rsidRDefault="00B61DA1" w:rsidP="00B61DA1">
      <w:pPr>
        <w:pStyle w:val="aa"/>
        <w:rPr>
          <w:color w:val="00B050"/>
          <w:lang w:val="ru-RU"/>
        </w:rPr>
      </w:pPr>
      <w:r w:rsidRPr="003973D1">
        <w:rPr>
          <w:color w:val="00B050"/>
          <w:lang w:val="ru-RU"/>
        </w:rPr>
        <w:t>- период адаптации студентов нового набора;</w:t>
      </w:r>
    </w:p>
    <w:p w:rsidR="00B61DA1" w:rsidRPr="003973D1" w:rsidRDefault="00B61DA1" w:rsidP="00B61DA1">
      <w:pPr>
        <w:pStyle w:val="aa"/>
        <w:rPr>
          <w:color w:val="00B050"/>
          <w:lang w:val="ru-RU"/>
        </w:rPr>
      </w:pPr>
      <w:r w:rsidRPr="003973D1">
        <w:rPr>
          <w:color w:val="00B050"/>
          <w:lang w:val="ru-RU"/>
        </w:rPr>
        <w:t>- период адаптации выпускных групп;</w:t>
      </w:r>
    </w:p>
    <w:p w:rsidR="00B61DA1" w:rsidRPr="003973D1" w:rsidRDefault="00B61DA1" w:rsidP="00B61DA1">
      <w:pPr>
        <w:pStyle w:val="aa"/>
        <w:rPr>
          <w:color w:val="00B050"/>
          <w:lang w:val="ru-RU"/>
        </w:rPr>
      </w:pPr>
      <w:r w:rsidRPr="003973D1">
        <w:rPr>
          <w:color w:val="00B050"/>
          <w:lang w:val="ru-RU"/>
        </w:rPr>
        <w:t>- период трудной жизненной ситуации;</w:t>
      </w:r>
    </w:p>
    <w:p w:rsidR="00B61DA1" w:rsidRPr="003973D1" w:rsidRDefault="00B61DA1" w:rsidP="00B61DA1">
      <w:pPr>
        <w:pStyle w:val="aa"/>
        <w:rPr>
          <w:color w:val="00B050"/>
          <w:lang w:val="ru-RU"/>
        </w:rPr>
      </w:pPr>
      <w:r w:rsidRPr="003973D1">
        <w:rPr>
          <w:color w:val="00B050"/>
          <w:lang w:val="ru-RU"/>
        </w:rPr>
        <w:t>- экстренные ситуации.</w:t>
      </w:r>
    </w:p>
    <w:p w:rsidR="00B61DA1" w:rsidRPr="003973D1" w:rsidRDefault="00B61DA1" w:rsidP="00B61DA1">
      <w:pPr>
        <w:pStyle w:val="aa"/>
        <w:rPr>
          <w:color w:val="00B050"/>
          <w:lang w:val="ru-RU"/>
        </w:rPr>
      </w:pPr>
      <w:r w:rsidRPr="003973D1">
        <w:rPr>
          <w:color w:val="00B050"/>
          <w:lang w:val="ru-RU"/>
        </w:rPr>
        <w:t>Информационное обеспечение реализации программы</w:t>
      </w:r>
    </w:p>
    <w:p w:rsidR="00B61DA1" w:rsidRPr="003973D1" w:rsidRDefault="00B61DA1" w:rsidP="00B61DA1">
      <w:pPr>
        <w:pStyle w:val="aa"/>
        <w:rPr>
          <w:color w:val="00B050"/>
          <w:lang w:val="ru-RU"/>
        </w:rPr>
      </w:pPr>
      <w:r w:rsidRPr="003973D1">
        <w:rPr>
          <w:color w:val="00B050"/>
          <w:lang w:val="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 ресурсами и специализированным оборудованием.</w:t>
      </w:r>
    </w:p>
    <w:p w:rsidR="00B61DA1" w:rsidRPr="003973D1" w:rsidRDefault="00B61DA1" w:rsidP="00B61DA1">
      <w:pPr>
        <w:pStyle w:val="aa"/>
        <w:jc w:val="both"/>
        <w:rPr>
          <w:color w:val="00B050"/>
          <w:lang w:val="ru-RU"/>
        </w:rPr>
      </w:pPr>
      <w:r w:rsidRPr="003973D1">
        <w:rPr>
          <w:color w:val="00B050"/>
          <w:lang w:val="ru-RU"/>
        </w:rPr>
        <w:t xml:space="preserve">Информационное обеспечение реализации Рабочей программы воспитания ОГБПОУ «Ульяновский техникум питания и торговли» обеспечивает результативность взаимодействия с обучающимися: оперативность ознакомления их с ожидаемыми результатами, представление в </w:t>
      </w:r>
      <w:r w:rsidRPr="003973D1">
        <w:rPr>
          <w:color w:val="00B050"/>
          <w:lang w:val="ru-RU"/>
        </w:rPr>
        <w:lastRenderedPageBreak/>
        <w:t>открытом доступе информации о текущих и предстоящих мероприятиях,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B61DA1" w:rsidRPr="003973D1" w:rsidRDefault="00B61DA1" w:rsidP="00B61DA1">
      <w:pPr>
        <w:pStyle w:val="aa"/>
        <w:ind w:firstLine="708"/>
        <w:jc w:val="both"/>
        <w:rPr>
          <w:color w:val="00B050"/>
          <w:lang w:val="ru-RU"/>
        </w:rPr>
      </w:pPr>
      <w:r w:rsidRPr="003973D1">
        <w:rPr>
          <w:color w:val="00B050"/>
          <w:lang w:val="ru-RU"/>
        </w:rPr>
        <w:t xml:space="preserve">Созданы </w:t>
      </w:r>
      <w:proofErr w:type="spellStart"/>
      <w:r w:rsidRPr="003973D1">
        <w:rPr>
          <w:color w:val="00B050"/>
          <w:lang w:val="ru-RU"/>
        </w:rPr>
        <w:t>аккаунты</w:t>
      </w:r>
      <w:proofErr w:type="spellEnd"/>
      <w:r w:rsidRPr="003973D1">
        <w:rPr>
          <w:color w:val="00B050"/>
          <w:lang w:val="ru-RU"/>
        </w:rPr>
        <w:t xml:space="preserve"> во всех популярных среди молодёжи мессенджерах: </w:t>
      </w:r>
    </w:p>
    <w:p w:rsidR="00B61DA1" w:rsidRPr="003973D1" w:rsidRDefault="00B61DA1" w:rsidP="00B61DA1">
      <w:pPr>
        <w:pStyle w:val="aa"/>
        <w:ind w:firstLine="708"/>
        <w:jc w:val="both"/>
        <w:rPr>
          <w:color w:val="00B050"/>
          <w:lang w:val="ru-RU"/>
        </w:rPr>
      </w:pPr>
      <w:r w:rsidRPr="003973D1">
        <w:rPr>
          <w:color w:val="00B050"/>
          <w:lang w:val="ru-RU"/>
        </w:rPr>
        <w:t xml:space="preserve">1. </w:t>
      </w:r>
      <w:hyperlink r:id="rId11" w:history="1">
        <w:r w:rsidRPr="003973D1">
          <w:rPr>
            <w:rStyle w:val="af"/>
            <w:color w:val="00B050"/>
          </w:rPr>
          <w:t>https</w:t>
        </w:r>
        <w:r w:rsidRPr="003973D1">
          <w:rPr>
            <w:rStyle w:val="af"/>
            <w:color w:val="00B050"/>
            <w:lang w:val="ru-RU"/>
          </w:rPr>
          <w:t>://</w:t>
        </w:r>
        <w:proofErr w:type="spellStart"/>
        <w:r w:rsidRPr="003973D1">
          <w:rPr>
            <w:rStyle w:val="af"/>
            <w:color w:val="00B050"/>
          </w:rPr>
          <w:t>vk</w:t>
        </w:r>
        <w:proofErr w:type="spellEnd"/>
        <w:r w:rsidRPr="003973D1">
          <w:rPr>
            <w:rStyle w:val="af"/>
            <w:color w:val="00B050"/>
            <w:lang w:val="ru-RU"/>
          </w:rPr>
          <w:t>.</w:t>
        </w:r>
        <w:r w:rsidRPr="003973D1">
          <w:rPr>
            <w:rStyle w:val="af"/>
            <w:color w:val="00B050"/>
          </w:rPr>
          <w:t>com</w:t>
        </w:r>
        <w:r w:rsidRPr="003973D1">
          <w:rPr>
            <w:rStyle w:val="af"/>
            <w:color w:val="00B050"/>
            <w:lang w:val="ru-RU"/>
          </w:rPr>
          <w:t>/</w:t>
        </w:r>
        <w:proofErr w:type="spellStart"/>
        <w:r w:rsidRPr="003973D1">
          <w:rPr>
            <w:rStyle w:val="af"/>
            <w:color w:val="00B050"/>
          </w:rPr>
          <w:t>utpit</w:t>
        </w:r>
        <w:proofErr w:type="spellEnd"/>
      </w:hyperlink>
      <w:r w:rsidRPr="003973D1">
        <w:rPr>
          <w:color w:val="00B050"/>
          <w:lang w:val="ru-RU"/>
        </w:rPr>
        <w:t xml:space="preserve"> </w:t>
      </w:r>
    </w:p>
    <w:p w:rsidR="00B61DA1" w:rsidRPr="003973D1" w:rsidRDefault="00B61DA1" w:rsidP="00B61DA1">
      <w:pPr>
        <w:pStyle w:val="af0"/>
        <w:ind w:left="0"/>
        <w:contextualSpacing/>
        <w:rPr>
          <w:color w:val="00B050"/>
        </w:rPr>
      </w:pPr>
      <w:r w:rsidRPr="003973D1">
        <w:rPr>
          <w:color w:val="00B050"/>
        </w:rPr>
        <w:t>Организация коммуникативного пространства позволяет не только обосновать цели и задачи программы воспитания, отобрать и содержательно наполнить ее структуру, а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 актуальной в молодёжной среде.</w:t>
      </w:r>
    </w:p>
    <w:p w:rsidR="00DF5785" w:rsidRPr="003973D1" w:rsidRDefault="00BD1DD2" w:rsidP="00352DF8">
      <w:pPr>
        <w:pStyle w:val="af0"/>
        <w:ind w:left="0"/>
        <w:contextualSpacing/>
        <w:rPr>
          <w:color w:val="00B050"/>
        </w:rPr>
      </w:pPr>
      <w:r w:rsidRPr="003973D1">
        <w:rPr>
          <w:color w:val="00B050"/>
          <w:lang w:eastAsia="nl-NL"/>
        </w:rPr>
        <w:t>Система воспитательной деятельности техникума представлена на сайте техникума</w:t>
      </w:r>
    </w:p>
    <w:p w:rsidR="00DF5785" w:rsidRPr="003973D1" w:rsidRDefault="00DF5785" w:rsidP="000260BD">
      <w:pPr>
        <w:pStyle w:val="2"/>
        <w:spacing w:before="0" w:after="0"/>
        <w:ind w:firstLine="709"/>
        <w:rPr>
          <w:rFonts w:ascii="Times New Roman" w:hAnsi="Times New Roman"/>
          <w:i w:val="0"/>
          <w:iCs w:val="0"/>
          <w:color w:val="00B050"/>
          <w:sz w:val="24"/>
          <w:szCs w:val="24"/>
        </w:rPr>
      </w:pPr>
      <w:bookmarkStart w:id="18" w:name="_Toc74474811"/>
      <w:r w:rsidRPr="003973D1">
        <w:rPr>
          <w:rFonts w:ascii="Times New Roman" w:hAnsi="Times New Roman"/>
          <w:i w:val="0"/>
          <w:iCs w:val="0"/>
          <w:color w:val="00B050"/>
          <w:sz w:val="24"/>
          <w:szCs w:val="24"/>
        </w:rPr>
        <w:t xml:space="preserve">5.4. </w:t>
      </w:r>
      <w:r w:rsidR="008E6B5D" w:rsidRPr="003973D1">
        <w:rPr>
          <w:rFonts w:ascii="Times New Roman" w:hAnsi="Times New Roman"/>
          <w:i w:val="0"/>
          <w:iCs w:val="0"/>
          <w:color w:val="00B050"/>
          <w:sz w:val="24"/>
          <w:szCs w:val="24"/>
        </w:rPr>
        <w:t>К</w:t>
      </w:r>
      <w:r w:rsidRPr="003973D1">
        <w:rPr>
          <w:rFonts w:ascii="Times New Roman" w:hAnsi="Times New Roman"/>
          <w:i w:val="0"/>
          <w:iCs w:val="0"/>
          <w:color w:val="00B050"/>
          <w:sz w:val="24"/>
          <w:szCs w:val="24"/>
        </w:rPr>
        <w:t>алендарный план воспитательной работы</w:t>
      </w:r>
      <w:bookmarkEnd w:id="18"/>
    </w:p>
    <w:p w:rsidR="00DF5785" w:rsidRPr="003973D1" w:rsidRDefault="00481A3B" w:rsidP="00352DF8">
      <w:pPr>
        <w:suppressAutoHyphens/>
        <w:spacing w:after="0" w:line="240" w:lineRule="auto"/>
        <w:ind w:firstLine="709"/>
        <w:jc w:val="both"/>
        <w:rPr>
          <w:rFonts w:ascii="Times New Roman" w:hAnsi="Times New Roman"/>
          <w:color w:val="00B050"/>
          <w:sz w:val="24"/>
          <w:szCs w:val="24"/>
        </w:rPr>
      </w:pPr>
      <w:r w:rsidRPr="003973D1">
        <w:rPr>
          <w:rFonts w:ascii="Times New Roman" w:hAnsi="Times New Roman"/>
          <w:color w:val="00B050"/>
          <w:sz w:val="24"/>
          <w:szCs w:val="24"/>
        </w:rPr>
        <w:t>К</w:t>
      </w:r>
      <w:r w:rsidR="00DF5785" w:rsidRPr="003973D1">
        <w:rPr>
          <w:rFonts w:ascii="Times New Roman" w:hAnsi="Times New Roman"/>
          <w:color w:val="00B050"/>
          <w:sz w:val="24"/>
          <w:szCs w:val="24"/>
        </w:rPr>
        <w:t>алендарный план воспитательной работы представлен в приложении 3.</w:t>
      </w:r>
    </w:p>
    <w:p w:rsidR="00DF5785" w:rsidRPr="00352DF8" w:rsidRDefault="00DF5785" w:rsidP="00352DF8">
      <w:pPr>
        <w:pStyle w:val="1"/>
        <w:spacing w:before="0" w:after="0"/>
        <w:ind w:firstLine="709"/>
        <w:rPr>
          <w:rFonts w:ascii="Times New Roman" w:hAnsi="Times New Roman"/>
          <w:color w:val="00B050"/>
          <w:sz w:val="24"/>
          <w:szCs w:val="24"/>
        </w:rPr>
      </w:pPr>
      <w:bookmarkStart w:id="19" w:name="_Toc74474812"/>
      <w:r w:rsidRPr="003973D1">
        <w:rPr>
          <w:rFonts w:ascii="Times New Roman" w:hAnsi="Times New Roman"/>
          <w:color w:val="00B050"/>
          <w:sz w:val="24"/>
          <w:szCs w:val="24"/>
        </w:rPr>
        <w:t xml:space="preserve">Раздел 6. </w:t>
      </w:r>
      <w:r w:rsidR="008E6B5D" w:rsidRPr="003973D1">
        <w:rPr>
          <w:rFonts w:ascii="Times New Roman" w:hAnsi="Times New Roman"/>
          <w:color w:val="00B050"/>
          <w:sz w:val="24"/>
          <w:szCs w:val="24"/>
        </w:rPr>
        <w:t>У</w:t>
      </w:r>
      <w:r w:rsidRPr="003973D1">
        <w:rPr>
          <w:rFonts w:ascii="Times New Roman" w:hAnsi="Times New Roman"/>
          <w:color w:val="00B050"/>
          <w:sz w:val="24"/>
          <w:szCs w:val="24"/>
        </w:rPr>
        <w:t>словия реализации образовательной программы</w:t>
      </w:r>
      <w:bookmarkEnd w:id="19"/>
    </w:p>
    <w:p w:rsidR="00DF5785" w:rsidRPr="00481A3B" w:rsidRDefault="008E6B5D" w:rsidP="000260BD">
      <w:pPr>
        <w:pStyle w:val="2"/>
        <w:spacing w:before="0" w:after="0"/>
        <w:ind w:firstLine="709"/>
        <w:rPr>
          <w:rFonts w:ascii="Times New Roman" w:hAnsi="Times New Roman"/>
          <w:i w:val="0"/>
          <w:iCs w:val="0"/>
          <w:sz w:val="24"/>
          <w:szCs w:val="24"/>
        </w:rPr>
      </w:pPr>
      <w:bookmarkStart w:id="20" w:name="_Toc74474813"/>
      <w:r w:rsidRPr="00481A3B">
        <w:rPr>
          <w:rFonts w:ascii="Times New Roman" w:hAnsi="Times New Roman"/>
          <w:i w:val="0"/>
          <w:iCs w:val="0"/>
          <w:sz w:val="24"/>
          <w:szCs w:val="24"/>
        </w:rPr>
        <w:t>6.1. Требования к</w:t>
      </w:r>
      <w:r w:rsidR="002870E8" w:rsidRPr="00481A3B">
        <w:rPr>
          <w:rFonts w:ascii="Times New Roman" w:hAnsi="Times New Roman"/>
          <w:i w:val="0"/>
          <w:iCs w:val="0"/>
          <w:sz w:val="24"/>
          <w:szCs w:val="24"/>
        </w:rPr>
        <w:t xml:space="preserve"> </w:t>
      </w:r>
      <w:r w:rsidR="00DF5785" w:rsidRPr="00481A3B">
        <w:rPr>
          <w:rFonts w:ascii="Times New Roman" w:hAnsi="Times New Roman"/>
          <w:i w:val="0"/>
          <w:iCs w:val="0"/>
          <w:sz w:val="24"/>
          <w:szCs w:val="24"/>
        </w:rPr>
        <w:t>материально-техническому обеспечению образовательной программы</w:t>
      </w:r>
      <w:bookmarkEnd w:id="20"/>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6.1</w:t>
      </w:r>
      <w:r w:rsidR="002870E8" w:rsidRPr="00481A3B">
        <w:rPr>
          <w:rFonts w:ascii="Times New Roman" w:hAnsi="Times New Roman"/>
          <w:sz w:val="24"/>
          <w:szCs w:val="24"/>
        </w:rPr>
        <w:t>.1. Специальные помещения представляют</w:t>
      </w:r>
      <w:r w:rsidRPr="00481A3B">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F5785" w:rsidRPr="00481A3B" w:rsidRDefault="00DF5785" w:rsidP="000260BD">
      <w:pPr>
        <w:suppressAutoHyphens/>
        <w:spacing w:after="0" w:line="240" w:lineRule="auto"/>
        <w:ind w:firstLine="709"/>
        <w:jc w:val="both"/>
        <w:rPr>
          <w:rFonts w:ascii="Times New Roman" w:hAnsi="Times New Roman"/>
          <w:b/>
          <w:sz w:val="24"/>
          <w:szCs w:val="24"/>
        </w:rPr>
      </w:pPr>
    </w:p>
    <w:p w:rsidR="00DF5785" w:rsidRPr="00481A3B" w:rsidRDefault="00DF5785" w:rsidP="000260BD">
      <w:pPr>
        <w:suppressAutoHyphens/>
        <w:spacing w:after="0" w:line="240" w:lineRule="auto"/>
        <w:ind w:firstLine="709"/>
        <w:jc w:val="both"/>
        <w:rPr>
          <w:rFonts w:ascii="Times New Roman" w:hAnsi="Times New Roman"/>
          <w:b/>
          <w:sz w:val="24"/>
          <w:szCs w:val="24"/>
        </w:rPr>
      </w:pPr>
      <w:r w:rsidRPr="00481A3B">
        <w:rPr>
          <w:rFonts w:ascii="Times New Roman" w:hAnsi="Times New Roman"/>
          <w:b/>
          <w:sz w:val="24"/>
          <w:szCs w:val="24"/>
        </w:rPr>
        <w:t>Перечень специальных помещений</w:t>
      </w:r>
    </w:p>
    <w:p w:rsidR="00DF5785" w:rsidRPr="00481A3B" w:rsidRDefault="00DF5785" w:rsidP="000260BD">
      <w:pPr>
        <w:suppressAutoHyphens/>
        <w:spacing w:after="0" w:line="240" w:lineRule="auto"/>
        <w:ind w:firstLine="709"/>
        <w:rPr>
          <w:rFonts w:ascii="Times New Roman" w:hAnsi="Times New Roman"/>
          <w:b/>
          <w:sz w:val="24"/>
          <w:szCs w:val="24"/>
        </w:rPr>
      </w:pPr>
      <w:r w:rsidRPr="00481A3B">
        <w:rPr>
          <w:rFonts w:ascii="Times New Roman" w:hAnsi="Times New Roman"/>
          <w:b/>
          <w:sz w:val="24"/>
          <w:szCs w:val="24"/>
        </w:rPr>
        <w:t>Кабинеты:</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 xml:space="preserve">социально-гуманитарных дисциплин; </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 xml:space="preserve">экономико-финансовых дисциплин и бухгалтерского учета; </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 xml:space="preserve">математики и статистики; </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иностранного языка;</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безопасности жизнедеятельности;</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менеджмента и предпринимательства;</w:t>
      </w:r>
    </w:p>
    <w:p w:rsidR="00DF5785" w:rsidRPr="00481A3B" w:rsidRDefault="00DF5785" w:rsidP="000260BD">
      <w:pPr>
        <w:suppressAutoHyphens/>
        <w:spacing w:after="0" w:line="240" w:lineRule="auto"/>
        <w:ind w:firstLine="709"/>
        <w:rPr>
          <w:rFonts w:ascii="Times New Roman" w:hAnsi="Times New Roman"/>
          <w:bCs/>
          <w:sz w:val="24"/>
          <w:szCs w:val="24"/>
          <w:u w:color="FF0000"/>
        </w:rPr>
      </w:pPr>
      <w:r w:rsidRPr="00481A3B">
        <w:rPr>
          <w:rFonts w:ascii="Times New Roman" w:hAnsi="Times New Roman"/>
          <w:bCs/>
          <w:sz w:val="24"/>
          <w:szCs w:val="24"/>
          <w:u w:color="FF0000"/>
        </w:rPr>
        <w:t>экологических основ природопользования;</w:t>
      </w:r>
    </w:p>
    <w:p w:rsidR="00DF5785" w:rsidRPr="00481A3B" w:rsidRDefault="00DF5785" w:rsidP="000260BD">
      <w:pPr>
        <w:suppressAutoHyphens/>
        <w:spacing w:after="0" w:line="240" w:lineRule="auto"/>
        <w:ind w:firstLine="709"/>
        <w:rPr>
          <w:rFonts w:ascii="Times New Roman" w:hAnsi="Times New Roman"/>
          <w:b/>
          <w:sz w:val="24"/>
          <w:szCs w:val="24"/>
        </w:rPr>
      </w:pPr>
      <w:r w:rsidRPr="00481A3B">
        <w:rPr>
          <w:rFonts w:ascii="Times New Roman" w:hAnsi="Times New Roman"/>
          <w:bCs/>
          <w:sz w:val="24"/>
          <w:szCs w:val="24"/>
          <w:u w:color="FF0000"/>
        </w:rPr>
        <w:t>междисциплинарных курсов.</w:t>
      </w:r>
    </w:p>
    <w:p w:rsidR="00DF5785" w:rsidRPr="00481A3B" w:rsidRDefault="00DF5785" w:rsidP="000260BD">
      <w:pPr>
        <w:suppressAutoHyphens/>
        <w:spacing w:after="0" w:line="240" w:lineRule="auto"/>
        <w:ind w:firstLine="709"/>
        <w:rPr>
          <w:rFonts w:ascii="Times New Roman" w:hAnsi="Times New Roman"/>
          <w:sz w:val="24"/>
          <w:szCs w:val="24"/>
        </w:rPr>
      </w:pPr>
      <w:r w:rsidRPr="00481A3B">
        <w:rPr>
          <w:rFonts w:ascii="Times New Roman" w:hAnsi="Times New Roman"/>
          <w:b/>
          <w:sz w:val="24"/>
          <w:szCs w:val="24"/>
        </w:rPr>
        <w:t>Лаборатории:</w:t>
      </w:r>
    </w:p>
    <w:p w:rsidR="00DF5785" w:rsidRPr="00481A3B" w:rsidRDefault="00DF5785" w:rsidP="000260BD">
      <w:pPr>
        <w:spacing w:after="0" w:line="240" w:lineRule="auto"/>
        <w:ind w:firstLine="709"/>
        <w:jc w:val="both"/>
        <w:rPr>
          <w:rFonts w:ascii="Times New Roman" w:hAnsi="Times New Roman"/>
          <w:bCs/>
          <w:sz w:val="24"/>
          <w:szCs w:val="24"/>
          <w:u w:color="000000"/>
        </w:rPr>
      </w:pPr>
      <w:r w:rsidRPr="00481A3B">
        <w:rPr>
          <w:rFonts w:ascii="Times New Roman" w:hAnsi="Times New Roman"/>
          <w:bCs/>
          <w:sz w:val="24"/>
          <w:szCs w:val="24"/>
          <w:u w:color="FF0000"/>
        </w:rPr>
        <w:t>информационных технологий в профессиональной деятельности.</w:t>
      </w:r>
    </w:p>
    <w:p w:rsidR="00DF5785" w:rsidRPr="00481A3B" w:rsidRDefault="00DF5785" w:rsidP="000260BD">
      <w:pPr>
        <w:suppressAutoHyphens/>
        <w:spacing w:after="0" w:line="240" w:lineRule="auto"/>
        <w:ind w:firstLine="709"/>
        <w:rPr>
          <w:rFonts w:ascii="Times New Roman" w:hAnsi="Times New Roman"/>
          <w:b/>
          <w:sz w:val="24"/>
          <w:szCs w:val="24"/>
        </w:rPr>
      </w:pPr>
      <w:r w:rsidRPr="00481A3B">
        <w:rPr>
          <w:rFonts w:ascii="Times New Roman" w:hAnsi="Times New Roman"/>
          <w:b/>
          <w:sz w:val="24"/>
          <w:szCs w:val="24"/>
        </w:rPr>
        <w:t xml:space="preserve">Мастерские: </w:t>
      </w:r>
    </w:p>
    <w:p w:rsidR="00DF5785" w:rsidRPr="00481A3B" w:rsidRDefault="00DF5785" w:rsidP="000260BD">
      <w:pPr>
        <w:spacing w:after="0" w:line="240" w:lineRule="auto"/>
        <w:ind w:firstLine="709"/>
        <w:jc w:val="both"/>
        <w:rPr>
          <w:rFonts w:ascii="Times New Roman" w:hAnsi="Times New Roman"/>
          <w:bCs/>
          <w:sz w:val="24"/>
          <w:szCs w:val="24"/>
          <w:u w:color="FF0000"/>
        </w:rPr>
      </w:pPr>
      <w:r w:rsidRPr="00481A3B">
        <w:rPr>
          <w:rFonts w:ascii="Times New Roman" w:hAnsi="Times New Roman"/>
          <w:bCs/>
          <w:sz w:val="24"/>
          <w:szCs w:val="24"/>
          <w:u w:color="FF0000"/>
        </w:rPr>
        <w:t>учебный банк.</w:t>
      </w:r>
    </w:p>
    <w:p w:rsidR="00DF5785" w:rsidRPr="00481A3B" w:rsidRDefault="00DF5785" w:rsidP="000260BD">
      <w:pPr>
        <w:suppressAutoHyphens/>
        <w:spacing w:after="0" w:line="240" w:lineRule="auto"/>
        <w:ind w:firstLine="709"/>
        <w:rPr>
          <w:rFonts w:ascii="Times New Roman" w:hAnsi="Times New Roman"/>
          <w:b/>
          <w:sz w:val="24"/>
          <w:szCs w:val="24"/>
        </w:rPr>
      </w:pPr>
      <w:r w:rsidRPr="00481A3B">
        <w:rPr>
          <w:rFonts w:ascii="Times New Roman" w:hAnsi="Times New Roman"/>
          <w:b/>
          <w:sz w:val="24"/>
          <w:szCs w:val="24"/>
        </w:rPr>
        <w:t>Спортивный комплекс</w:t>
      </w:r>
      <w:r w:rsidRPr="00481A3B">
        <w:rPr>
          <w:rStyle w:val="ae"/>
          <w:rFonts w:ascii="Times New Roman" w:hAnsi="Times New Roman"/>
          <w:sz w:val="24"/>
          <w:szCs w:val="24"/>
        </w:rPr>
        <w:footnoteReference w:id="1"/>
      </w:r>
    </w:p>
    <w:p w:rsidR="00DF5785" w:rsidRPr="00481A3B" w:rsidRDefault="00DF5785" w:rsidP="000260BD">
      <w:pPr>
        <w:suppressAutoHyphens/>
        <w:spacing w:after="0" w:line="240" w:lineRule="auto"/>
        <w:ind w:firstLine="709"/>
        <w:jc w:val="both"/>
        <w:rPr>
          <w:rFonts w:ascii="Times New Roman" w:hAnsi="Times New Roman"/>
          <w:bCs/>
          <w:sz w:val="24"/>
          <w:szCs w:val="24"/>
          <w:u w:color="FF0000"/>
        </w:rPr>
      </w:pPr>
      <w:r w:rsidRPr="00481A3B">
        <w:rPr>
          <w:rFonts w:ascii="Times New Roman" w:hAnsi="Times New Roman"/>
          <w:bCs/>
          <w:sz w:val="24"/>
          <w:szCs w:val="24"/>
          <w:u w:color="FF0000"/>
        </w:rPr>
        <w:t>В образовательном учреждении предусмотрены следующие специальные спортивные объекты:</w:t>
      </w:r>
    </w:p>
    <w:p w:rsidR="00DF5785" w:rsidRPr="003973D1" w:rsidRDefault="00DF5785" w:rsidP="000260BD">
      <w:pPr>
        <w:suppressAutoHyphens/>
        <w:spacing w:after="0" w:line="240" w:lineRule="auto"/>
        <w:ind w:firstLine="709"/>
        <w:jc w:val="both"/>
        <w:rPr>
          <w:rFonts w:ascii="Times New Roman" w:hAnsi="Times New Roman"/>
          <w:bCs/>
          <w:sz w:val="24"/>
          <w:szCs w:val="24"/>
          <w:u w:color="FF0000"/>
        </w:rPr>
      </w:pPr>
      <w:r w:rsidRPr="00481A3B">
        <w:rPr>
          <w:rFonts w:ascii="Times New Roman" w:hAnsi="Times New Roman"/>
          <w:bCs/>
          <w:sz w:val="24"/>
          <w:szCs w:val="24"/>
          <w:u w:color="FF0000"/>
        </w:rPr>
        <w:t xml:space="preserve">- </w:t>
      </w:r>
      <w:r w:rsidRPr="003973D1">
        <w:rPr>
          <w:rFonts w:ascii="Times New Roman" w:hAnsi="Times New Roman"/>
          <w:bCs/>
          <w:sz w:val="24"/>
          <w:szCs w:val="24"/>
          <w:u w:color="FF0000"/>
        </w:rPr>
        <w:t xml:space="preserve">многофункциональный зал игровых видов спорта общей площадью 1009,62 м2 (42,6×23,7 м) с разметкой для игры в мини-футбол, большой теннис, баскетбол, волейбол, бадминтон; зал оборудован баскетбольными фермами с электроприводом, электронным табло, табло 14/24-х секунд, инвентарем для спортивных игр;  </w:t>
      </w:r>
    </w:p>
    <w:p w:rsidR="00DF5785" w:rsidRPr="003973D1" w:rsidRDefault="00DF5785" w:rsidP="000260BD">
      <w:pPr>
        <w:suppressAutoHyphens/>
        <w:spacing w:after="0" w:line="240" w:lineRule="auto"/>
        <w:ind w:firstLine="709"/>
        <w:jc w:val="both"/>
        <w:rPr>
          <w:rFonts w:ascii="Times New Roman" w:hAnsi="Times New Roman"/>
          <w:bCs/>
          <w:sz w:val="24"/>
          <w:szCs w:val="24"/>
          <w:u w:color="FF0000"/>
        </w:rPr>
      </w:pPr>
      <w:r w:rsidRPr="003973D1">
        <w:rPr>
          <w:rFonts w:ascii="Times New Roman" w:hAnsi="Times New Roman"/>
          <w:bCs/>
          <w:sz w:val="24"/>
          <w:szCs w:val="24"/>
          <w:u w:color="FF0000"/>
        </w:rPr>
        <w:t xml:space="preserve">- спортивная площадка размером 54×27м для игры в мини-футбол, волейбол, </w:t>
      </w:r>
      <w:proofErr w:type="spellStart"/>
      <w:r w:rsidRPr="003973D1">
        <w:rPr>
          <w:rFonts w:ascii="Times New Roman" w:hAnsi="Times New Roman"/>
          <w:bCs/>
          <w:sz w:val="24"/>
          <w:szCs w:val="24"/>
          <w:u w:color="FF0000"/>
        </w:rPr>
        <w:t>стритбол</w:t>
      </w:r>
      <w:proofErr w:type="spellEnd"/>
      <w:r w:rsidRPr="003973D1">
        <w:rPr>
          <w:rFonts w:ascii="Times New Roman" w:hAnsi="Times New Roman"/>
          <w:bCs/>
          <w:sz w:val="24"/>
          <w:szCs w:val="24"/>
          <w:u w:color="FF0000"/>
        </w:rPr>
        <w:t>;</w:t>
      </w:r>
    </w:p>
    <w:p w:rsidR="00DF5785" w:rsidRPr="003973D1" w:rsidRDefault="00DF5785" w:rsidP="000260BD">
      <w:pPr>
        <w:suppressAutoHyphens/>
        <w:spacing w:after="0" w:line="240" w:lineRule="auto"/>
        <w:ind w:firstLine="709"/>
        <w:jc w:val="both"/>
        <w:rPr>
          <w:rFonts w:ascii="Times New Roman" w:hAnsi="Times New Roman"/>
          <w:bCs/>
          <w:sz w:val="24"/>
          <w:szCs w:val="24"/>
          <w:u w:color="FF0000"/>
        </w:rPr>
      </w:pPr>
      <w:r w:rsidRPr="003973D1">
        <w:rPr>
          <w:rFonts w:ascii="Times New Roman" w:hAnsi="Times New Roman"/>
          <w:bCs/>
          <w:sz w:val="24"/>
          <w:szCs w:val="24"/>
          <w:u w:color="FF0000"/>
        </w:rPr>
        <w:t xml:space="preserve">- волейбольные площадки с грунтовым покрытием; </w:t>
      </w:r>
    </w:p>
    <w:p w:rsidR="00DF5785" w:rsidRPr="003973D1" w:rsidRDefault="00DF5785" w:rsidP="000260BD">
      <w:pPr>
        <w:suppressAutoHyphens/>
        <w:spacing w:after="0" w:line="240" w:lineRule="auto"/>
        <w:ind w:firstLine="709"/>
        <w:jc w:val="both"/>
        <w:rPr>
          <w:rFonts w:ascii="Times New Roman" w:hAnsi="Times New Roman"/>
          <w:bCs/>
          <w:sz w:val="24"/>
          <w:szCs w:val="24"/>
          <w:u w:color="FF0000"/>
        </w:rPr>
      </w:pPr>
      <w:r w:rsidRPr="003973D1">
        <w:rPr>
          <w:rFonts w:ascii="Times New Roman" w:hAnsi="Times New Roman"/>
          <w:bCs/>
          <w:sz w:val="24"/>
          <w:szCs w:val="24"/>
          <w:u w:color="FF0000"/>
        </w:rPr>
        <w:t>- кроссовая и лыжная (зимой) трассы протяженностью на 1,5 и 2,5 км.</w:t>
      </w:r>
    </w:p>
    <w:p w:rsidR="00DF5785" w:rsidRPr="003F2FB0" w:rsidRDefault="00DF5785" w:rsidP="000260BD">
      <w:pPr>
        <w:suppressAutoHyphens/>
        <w:spacing w:after="0" w:line="240" w:lineRule="auto"/>
        <w:ind w:firstLine="709"/>
        <w:rPr>
          <w:rFonts w:ascii="Times New Roman" w:hAnsi="Times New Roman"/>
          <w:b/>
          <w:sz w:val="24"/>
          <w:szCs w:val="24"/>
        </w:rPr>
      </w:pPr>
      <w:r w:rsidRPr="003F2FB0">
        <w:rPr>
          <w:rFonts w:ascii="Times New Roman" w:hAnsi="Times New Roman"/>
          <w:b/>
          <w:sz w:val="24"/>
          <w:szCs w:val="24"/>
        </w:rPr>
        <w:t>Залы:</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 библиотека, читальный зал с выходом в интернет;</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 актовый зал.</w:t>
      </w:r>
    </w:p>
    <w:p w:rsidR="008467C2" w:rsidRPr="00481A3B" w:rsidRDefault="008467C2" w:rsidP="008467C2">
      <w:pPr>
        <w:spacing w:after="0" w:line="240" w:lineRule="auto"/>
        <w:ind w:firstLine="709"/>
        <w:rPr>
          <w:rFonts w:ascii="Times New Roman" w:hAnsi="Times New Roman"/>
          <w:i/>
          <w:color w:val="00B050"/>
          <w:sz w:val="24"/>
          <w:szCs w:val="24"/>
        </w:rPr>
      </w:pPr>
      <w:r w:rsidRPr="00481A3B">
        <w:rPr>
          <w:rFonts w:ascii="Times New Roman" w:hAnsi="Times New Roman"/>
          <w:i/>
          <w:color w:val="00B050"/>
          <w:sz w:val="24"/>
          <w:szCs w:val="24"/>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8467C2" w:rsidRPr="00481A3B" w:rsidRDefault="008467C2" w:rsidP="008467C2">
      <w:pPr>
        <w:spacing w:after="0" w:line="240" w:lineRule="auto"/>
        <w:ind w:firstLine="709"/>
        <w:rPr>
          <w:rFonts w:ascii="Times New Roman" w:hAnsi="Times New Roman"/>
          <w:i/>
          <w:color w:val="00B050"/>
          <w:sz w:val="24"/>
          <w:szCs w:val="24"/>
        </w:rPr>
      </w:pPr>
      <w:r w:rsidRPr="00481A3B">
        <w:rPr>
          <w:rFonts w:ascii="Times New Roman" w:hAnsi="Times New Roman"/>
          <w:i/>
          <w:color w:val="00B050"/>
          <w:sz w:val="24"/>
          <w:szCs w:val="24"/>
        </w:rPr>
        <w:t>Для реализации Программы воспитания в техникуме имеется материально-техническая база, которая обеспечивает проведение всех видов воспитательных мероприятий в соответствии с санитарно-техническими и противопожарными правилами и нормами:</w:t>
      </w:r>
    </w:p>
    <w:p w:rsidR="008467C2" w:rsidRPr="00481A3B" w:rsidRDefault="008467C2" w:rsidP="008467C2">
      <w:pPr>
        <w:spacing w:after="0" w:line="240" w:lineRule="auto"/>
        <w:ind w:firstLine="709"/>
        <w:rPr>
          <w:rFonts w:ascii="Times New Roman" w:hAnsi="Times New Roman"/>
          <w:i/>
          <w:color w:val="00B050"/>
          <w:sz w:val="24"/>
          <w:szCs w:val="24"/>
        </w:rPr>
      </w:pPr>
      <w:r w:rsidRPr="00481A3B">
        <w:rPr>
          <w:rFonts w:ascii="Times New Roman" w:hAnsi="Times New Roman"/>
          <w:i/>
          <w:color w:val="00B050"/>
          <w:sz w:val="24"/>
          <w:szCs w:val="24"/>
        </w:rPr>
        <w:t xml:space="preserve"> Дискуссионная площадка (чит. </w:t>
      </w:r>
      <w:r w:rsidR="00481A3B" w:rsidRPr="00481A3B">
        <w:rPr>
          <w:rFonts w:ascii="Times New Roman" w:hAnsi="Times New Roman"/>
          <w:i/>
          <w:color w:val="00B050"/>
          <w:sz w:val="24"/>
          <w:szCs w:val="24"/>
        </w:rPr>
        <w:t>З</w:t>
      </w:r>
      <w:r w:rsidRPr="00481A3B">
        <w:rPr>
          <w:rFonts w:ascii="Times New Roman" w:hAnsi="Times New Roman"/>
          <w:i/>
          <w:color w:val="00B050"/>
          <w:sz w:val="24"/>
          <w:szCs w:val="24"/>
        </w:rPr>
        <w:t>ал библиотеки)</w:t>
      </w:r>
    </w:p>
    <w:p w:rsidR="008467C2" w:rsidRPr="00481A3B" w:rsidRDefault="008467C2" w:rsidP="008467C2">
      <w:pPr>
        <w:spacing w:after="0" w:line="240" w:lineRule="auto"/>
        <w:ind w:firstLine="709"/>
        <w:rPr>
          <w:rFonts w:ascii="Times New Roman" w:hAnsi="Times New Roman"/>
          <w:i/>
          <w:color w:val="00B050"/>
          <w:sz w:val="24"/>
          <w:szCs w:val="24"/>
        </w:rPr>
      </w:pPr>
      <w:r w:rsidRPr="00481A3B">
        <w:rPr>
          <w:rFonts w:ascii="Times New Roman" w:hAnsi="Times New Roman"/>
          <w:i/>
          <w:color w:val="00B050"/>
          <w:sz w:val="24"/>
          <w:szCs w:val="24"/>
        </w:rPr>
        <w:t>Стрелковый тир (каб-32)</w:t>
      </w:r>
    </w:p>
    <w:p w:rsidR="008467C2" w:rsidRPr="00481A3B" w:rsidRDefault="003F2FB0" w:rsidP="008467C2">
      <w:pPr>
        <w:spacing w:after="0" w:line="240" w:lineRule="auto"/>
        <w:ind w:firstLine="709"/>
        <w:rPr>
          <w:rFonts w:ascii="Times New Roman" w:hAnsi="Times New Roman"/>
          <w:i/>
          <w:color w:val="00B050"/>
          <w:sz w:val="24"/>
          <w:szCs w:val="24"/>
        </w:rPr>
      </w:pPr>
      <w:r>
        <w:rPr>
          <w:rFonts w:ascii="Times New Roman" w:hAnsi="Times New Roman"/>
          <w:i/>
          <w:color w:val="00B050"/>
          <w:sz w:val="24"/>
          <w:szCs w:val="24"/>
        </w:rPr>
        <w:t xml:space="preserve">Медиа-центр </w:t>
      </w:r>
    </w:p>
    <w:p w:rsidR="008467C2" w:rsidRPr="00481A3B" w:rsidRDefault="008467C2" w:rsidP="008467C2">
      <w:pPr>
        <w:spacing w:after="0" w:line="240" w:lineRule="auto"/>
        <w:ind w:firstLine="708"/>
        <w:jc w:val="both"/>
        <w:rPr>
          <w:rFonts w:ascii="Times New Roman" w:hAnsi="Times New Roman"/>
          <w:i/>
          <w:color w:val="00B050"/>
          <w:sz w:val="24"/>
          <w:szCs w:val="24"/>
        </w:rPr>
      </w:pPr>
      <w:r w:rsidRPr="00481A3B">
        <w:rPr>
          <w:rFonts w:ascii="Times New Roman" w:hAnsi="Times New Roman"/>
          <w:i/>
          <w:color w:val="00B050"/>
          <w:sz w:val="24"/>
          <w:szCs w:val="24"/>
        </w:rPr>
        <w:t>Кабинет психолога</w:t>
      </w:r>
    </w:p>
    <w:p w:rsidR="008467C2" w:rsidRPr="00481A3B" w:rsidRDefault="008467C2" w:rsidP="008467C2">
      <w:pPr>
        <w:numPr>
          <w:ilvl w:val="0"/>
          <w:numId w:val="121"/>
        </w:numPr>
        <w:tabs>
          <w:tab w:val="left" w:pos="993"/>
        </w:tabs>
        <w:spacing w:after="0" w:line="240" w:lineRule="auto"/>
        <w:ind w:left="0" w:firstLine="709"/>
        <w:jc w:val="both"/>
        <w:rPr>
          <w:rFonts w:ascii="Times New Roman" w:hAnsi="Times New Roman"/>
          <w:i/>
          <w:color w:val="00B050"/>
          <w:sz w:val="24"/>
          <w:szCs w:val="24"/>
        </w:rPr>
      </w:pPr>
      <w:r w:rsidRPr="00481A3B">
        <w:rPr>
          <w:rFonts w:ascii="Times New Roman" w:hAnsi="Times New Roman"/>
          <w:i/>
          <w:color w:val="00B050"/>
          <w:sz w:val="24"/>
          <w:szCs w:val="24"/>
        </w:rPr>
        <w:t>Для организации работы органов студенческого самоуправления кабинет №10, который оснащён мебелью, оргтехникой, флипчартами.</w:t>
      </w:r>
    </w:p>
    <w:p w:rsidR="008467C2" w:rsidRPr="00481A3B" w:rsidRDefault="008467C2" w:rsidP="008467C2">
      <w:pPr>
        <w:numPr>
          <w:ilvl w:val="0"/>
          <w:numId w:val="121"/>
        </w:numPr>
        <w:tabs>
          <w:tab w:val="left" w:pos="993"/>
        </w:tabs>
        <w:spacing w:after="0" w:line="240" w:lineRule="auto"/>
        <w:ind w:left="0" w:firstLine="709"/>
        <w:jc w:val="both"/>
        <w:rPr>
          <w:rFonts w:ascii="Times New Roman" w:hAnsi="Times New Roman"/>
          <w:i/>
          <w:color w:val="00B050"/>
          <w:sz w:val="24"/>
          <w:szCs w:val="24"/>
        </w:rPr>
      </w:pPr>
      <w:r w:rsidRPr="00481A3B">
        <w:rPr>
          <w:rFonts w:ascii="Times New Roman" w:hAnsi="Times New Roman"/>
          <w:i/>
          <w:color w:val="00B050"/>
          <w:sz w:val="24"/>
          <w:szCs w:val="24"/>
        </w:rPr>
        <w:t>Для организации и проведения культурно-досуговых мероприятий имеется актовый зал, оснащённый звуковым и музыкальным оборудованием, видеопроектор.</w:t>
      </w:r>
    </w:p>
    <w:p w:rsidR="008467C2" w:rsidRPr="00481A3B" w:rsidRDefault="008467C2" w:rsidP="008467C2">
      <w:pPr>
        <w:numPr>
          <w:ilvl w:val="0"/>
          <w:numId w:val="121"/>
        </w:numPr>
        <w:tabs>
          <w:tab w:val="left" w:pos="993"/>
        </w:tabs>
        <w:spacing w:after="0" w:line="240" w:lineRule="auto"/>
        <w:ind w:left="0" w:firstLine="709"/>
        <w:jc w:val="both"/>
        <w:rPr>
          <w:rFonts w:ascii="Times New Roman" w:hAnsi="Times New Roman"/>
          <w:i/>
          <w:color w:val="00B050"/>
          <w:sz w:val="24"/>
          <w:szCs w:val="24"/>
        </w:rPr>
      </w:pPr>
      <w:r w:rsidRPr="00481A3B">
        <w:rPr>
          <w:rFonts w:ascii="Times New Roman" w:hAnsi="Times New Roman"/>
          <w:i/>
          <w:color w:val="00B050"/>
          <w:sz w:val="24"/>
          <w:szCs w:val="24"/>
        </w:rPr>
        <w:t xml:space="preserve">Для проведения конференций, круглых столов, встреч имеется конференц </w:t>
      </w:r>
      <w:r w:rsidR="00481A3B">
        <w:rPr>
          <w:rFonts w:ascii="Times New Roman" w:hAnsi="Times New Roman"/>
          <w:i/>
          <w:color w:val="00B050"/>
          <w:sz w:val="24"/>
          <w:szCs w:val="24"/>
        </w:rPr>
        <w:t>–</w:t>
      </w:r>
      <w:r w:rsidRPr="00481A3B">
        <w:rPr>
          <w:rFonts w:ascii="Times New Roman" w:hAnsi="Times New Roman"/>
          <w:i/>
          <w:color w:val="00B050"/>
          <w:sz w:val="24"/>
          <w:szCs w:val="24"/>
        </w:rPr>
        <w:t xml:space="preserve"> зал, оснащённый компьютерной техникой, видеопроектором, медиацентр.</w:t>
      </w:r>
    </w:p>
    <w:p w:rsidR="008467C2" w:rsidRPr="00481A3B" w:rsidRDefault="008467C2" w:rsidP="008467C2">
      <w:pPr>
        <w:numPr>
          <w:ilvl w:val="0"/>
          <w:numId w:val="121"/>
        </w:numPr>
        <w:tabs>
          <w:tab w:val="left" w:pos="993"/>
        </w:tabs>
        <w:spacing w:after="0" w:line="240" w:lineRule="auto"/>
        <w:ind w:left="0" w:firstLine="709"/>
        <w:jc w:val="both"/>
        <w:rPr>
          <w:rFonts w:ascii="Times New Roman" w:hAnsi="Times New Roman"/>
          <w:i/>
          <w:color w:val="00B050"/>
          <w:sz w:val="24"/>
          <w:szCs w:val="24"/>
        </w:rPr>
      </w:pPr>
      <w:r w:rsidRPr="00481A3B">
        <w:rPr>
          <w:rFonts w:ascii="Times New Roman" w:hAnsi="Times New Roman"/>
          <w:i/>
          <w:color w:val="00B050"/>
          <w:sz w:val="24"/>
          <w:szCs w:val="24"/>
        </w:rPr>
        <w:t>Для организации работы социально-психологической службы предназначен отдельный кабинет, оборудованный необходимой мебелью, оргтехникой, медиатекой.</w:t>
      </w:r>
    </w:p>
    <w:p w:rsidR="008467C2" w:rsidRPr="00481A3B" w:rsidRDefault="008467C2" w:rsidP="008467C2">
      <w:pPr>
        <w:spacing w:after="0" w:line="240" w:lineRule="auto"/>
        <w:rPr>
          <w:rFonts w:ascii="Times New Roman" w:hAnsi="Times New Roman"/>
          <w:i/>
          <w:color w:val="00B050"/>
          <w:sz w:val="24"/>
          <w:szCs w:val="24"/>
        </w:rPr>
      </w:pPr>
      <w:r w:rsidRPr="00481A3B">
        <w:rPr>
          <w:rFonts w:ascii="Times New Roman" w:hAnsi="Times New Roman"/>
          <w:i/>
          <w:color w:val="00B050"/>
          <w:sz w:val="24"/>
          <w:szCs w:val="24"/>
        </w:rPr>
        <w:t>Для организации и проведения спортивных мероприятий, систематических занятий физической культурой и спортом, выполнения требований норм ГТО имеется, оборудованный в соответствии с требованиями, спортивный зал.</w:t>
      </w:r>
    </w:p>
    <w:p w:rsidR="00DF5785" w:rsidRPr="00481A3B" w:rsidRDefault="00DF5785" w:rsidP="008467C2">
      <w:pPr>
        <w:suppressAutoHyphens/>
        <w:spacing w:after="0" w:line="240" w:lineRule="auto"/>
        <w:jc w:val="both"/>
        <w:rPr>
          <w:rFonts w:ascii="Times New Roman" w:hAnsi="Times New Roman"/>
          <w:sz w:val="24"/>
          <w:szCs w:val="24"/>
        </w:rPr>
      </w:pP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bCs/>
          <w:sz w:val="24"/>
          <w:szCs w:val="24"/>
        </w:rPr>
        <w:t>6.1.2. Материально-техническое оснащение</w:t>
      </w:r>
      <w:r w:rsidRPr="00481A3B">
        <w:rPr>
          <w:rFonts w:ascii="Times New Roman" w:hAnsi="Times New Roman"/>
          <w:b/>
          <w:sz w:val="24"/>
          <w:szCs w:val="24"/>
        </w:rPr>
        <w:t xml:space="preserve"> </w:t>
      </w:r>
      <w:r w:rsidRPr="00481A3B">
        <w:rPr>
          <w:rFonts w:ascii="Times New Roman" w:hAnsi="Times New Roman"/>
          <w:sz w:val="24"/>
          <w:szCs w:val="24"/>
        </w:rPr>
        <w:t xml:space="preserve">лабораторий, мастерских и баз практики по </w:t>
      </w:r>
      <w:r w:rsidRPr="00481A3B">
        <w:rPr>
          <w:rFonts w:ascii="Times New Roman" w:hAnsi="Times New Roman"/>
          <w:iCs/>
          <w:sz w:val="24"/>
          <w:szCs w:val="24"/>
        </w:rPr>
        <w:t>специальности</w:t>
      </w:r>
    </w:p>
    <w:p w:rsidR="00DF5785" w:rsidRPr="00352DF8" w:rsidRDefault="00DF5785" w:rsidP="00352DF8">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 xml:space="preserve">Образовательная организация, реализующая программу </w:t>
      </w:r>
      <w:r w:rsidRPr="00481A3B">
        <w:rPr>
          <w:rFonts w:ascii="Times New Roman" w:hAnsi="Times New Roman"/>
          <w:iCs/>
          <w:sz w:val="24"/>
          <w:szCs w:val="24"/>
        </w:rPr>
        <w:t xml:space="preserve">специальности, </w:t>
      </w:r>
      <w:r w:rsidR="002870E8" w:rsidRPr="00481A3B">
        <w:rPr>
          <w:rFonts w:ascii="Times New Roman" w:hAnsi="Times New Roman"/>
          <w:sz w:val="24"/>
          <w:szCs w:val="24"/>
        </w:rPr>
        <w:t>располагает</w:t>
      </w:r>
      <w:r w:rsidRPr="00481A3B">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w:t>
      </w:r>
      <w:r w:rsidR="002870E8" w:rsidRPr="00481A3B">
        <w:rPr>
          <w:rFonts w:ascii="Times New Roman" w:hAnsi="Times New Roman"/>
          <w:sz w:val="24"/>
          <w:szCs w:val="24"/>
        </w:rPr>
        <w:t>инарной подготовки, лабораторных, практических занятий</w:t>
      </w:r>
      <w:r w:rsidRPr="00481A3B">
        <w:rPr>
          <w:rFonts w:ascii="Times New Roman" w:hAnsi="Times New Roman"/>
          <w:sz w:val="24"/>
          <w:szCs w:val="24"/>
        </w:rPr>
        <w:t xml:space="preserve">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DF5785" w:rsidRPr="00481A3B" w:rsidRDefault="00DF5785" w:rsidP="000260BD">
      <w:pPr>
        <w:spacing w:after="0" w:line="240" w:lineRule="auto"/>
        <w:ind w:firstLine="709"/>
        <w:rPr>
          <w:rFonts w:ascii="Times New Roman" w:hAnsi="Times New Roman"/>
          <w:bCs/>
          <w:sz w:val="24"/>
          <w:szCs w:val="24"/>
        </w:rPr>
      </w:pPr>
      <w:r w:rsidRPr="00481A3B">
        <w:rPr>
          <w:rFonts w:ascii="Times New Roman" w:hAnsi="Times New Roman"/>
          <w:bCs/>
          <w:sz w:val="24"/>
          <w:szCs w:val="24"/>
        </w:rPr>
        <w:t xml:space="preserve">6.1.2.1. Оснащение лабораторий </w:t>
      </w:r>
    </w:p>
    <w:p w:rsidR="00DF5785" w:rsidRPr="00481A3B" w:rsidRDefault="00DF5785" w:rsidP="000260BD">
      <w:pPr>
        <w:suppressAutoHyphens/>
        <w:spacing w:after="0" w:line="240" w:lineRule="auto"/>
        <w:ind w:firstLine="709"/>
        <w:jc w:val="both"/>
        <w:rPr>
          <w:rFonts w:ascii="Times New Roman" w:hAnsi="Times New Roman"/>
          <w:bCs/>
          <w:iCs/>
          <w:sz w:val="24"/>
          <w:szCs w:val="24"/>
        </w:rPr>
      </w:pPr>
      <w:r w:rsidRPr="00481A3B">
        <w:rPr>
          <w:rFonts w:ascii="Times New Roman" w:hAnsi="Times New Roman"/>
          <w:bCs/>
          <w:iCs/>
          <w:sz w:val="24"/>
          <w:szCs w:val="24"/>
        </w:rPr>
        <w:t>Лаборатория «</w:t>
      </w:r>
      <w:r w:rsidRPr="00481A3B">
        <w:rPr>
          <w:rFonts w:ascii="Times New Roman" w:hAnsi="Times New Roman"/>
          <w:bCs/>
          <w:iCs/>
          <w:sz w:val="24"/>
          <w:szCs w:val="24"/>
          <w:u w:val="single"/>
        </w:rPr>
        <w:t>Информационные технологии в профессиональной деятельности</w:t>
      </w:r>
      <w:r w:rsidRPr="00481A3B">
        <w:rPr>
          <w:rFonts w:ascii="Times New Roman" w:hAnsi="Times New Roman"/>
          <w:bCs/>
          <w:iCs/>
          <w:sz w:val="24"/>
          <w:szCs w:val="24"/>
        </w:rPr>
        <w:t>»</w:t>
      </w:r>
    </w:p>
    <w:p w:rsidR="00DF5785" w:rsidRPr="00352DF8" w:rsidRDefault="00DF5785" w:rsidP="00352DF8">
      <w:pPr>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 xml:space="preserve">Оснащается: посадочные места по количеству студентов с выходом в локальную и глобальную сети, рабочее место преподавателя, демонстрационные пособия и модели, учебная доска; техническими средствами обучения: компьютеры (в количестве не менее 8 шт. +1 на рабочем столе преподавателя), мультимедийный проектор, интерактивная доска/экран, сканер, сетевой принтер. </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6.1.2.2. Оснащение мастерских</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Мастерская «</w:t>
      </w:r>
      <w:r w:rsidRPr="00481A3B">
        <w:rPr>
          <w:rFonts w:ascii="Times New Roman" w:hAnsi="Times New Roman"/>
          <w:bCs/>
          <w:iCs/>
          <w:sz w:val="24"/>
          <w:szCs w:val="24"/>
          <w:u w:val="single"/>
        </w:rPr>
        <w:t>Учебный банк</w:t>
      </w:r>
      <w:r w:rsidRPr="00481A3B">
        <w:rPr>
          <w:rFonts w:ascii="Times New Roman" w:hAnsi="Times New Roman"/>
          <w:bCs/>
          <w:sz w:val="24"/>
          <w:szCs w:val="24"/>
        </w:rPr>
        <w:t>»</w:t>
      </w:r>
    </w:p>
    <w:p w:rsidR="00DF5785" w:rsidRPr="00352DF8" w:rsidRDefault="00DF5785" w:rsidP="00352DF8">
      <w:pPr>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 xml:space="preserve">Оснащается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481A3B">
        <w:rPr>
          <w:rFonts w:ascii="Times New Roman" w:hAnsi="Times New Roman"/>
          <w:bCs/>
          <w:sz w:val="24"/>
          <w:szCs w:val="24"/>
          <w:u w:color="FF0000"/>
        </w:rPr>
        <w:t xml:space="preserve">компьютер </w:t>
      </w:r>
      <w:r w:rsidRPr="00481A3B">
        <w:rPr>
          <w:rFonts w:ascii="Times New Roman" w:hAnsi="Times New Roman"/>
          <w:sz w:val="24"/>
          <w:szCs w:val="24"/>
          <w:lang w:eastAsia="ar-SA"/>
        </w:rPr>
        <w:t xml:space="preserve">с установленным программным обеспечением </w:t>
      </w:r>
      <w:r w:rsidRPr="00481A3B">
        <w:rPr>
          <w:rFonts w:ascii="Times New Roman" w:hAnsi="Times New Roman"/>
          <w:sz w:val="24"/>
          <w:szCs w:val="24"/>
          <w:lang w:val="en-US" w:eastAsia="ar-SA"/>
        </w:rPr>
        <w:t>Microsoft</w:t>
      </w:r>
      <w:r w:rsidRPr="00481A3B">
        <w:rPr>
          <w:rFonts w:ascii="Times New Roman" w:hAnsi="Times New Roman"/>
          <w:sz w:val="24"/>
          <w:szCs w:val="24"/>
          <w:lang w:eastAsia="ar-SA"/>
        </w:rPr>
        <w:t xml:space="preserve"> </w:t>
      </w:r>
      <w:r w:rsidRPr="00481A3B">
        <w:rPr>
          <w:rFonts w:ascii="Times New Roman" w:hAnsi="Times New Roman"/>
          <w:sz w:val="24"/>
          <w:szCs w:val="24"/>
          <w:lang w:val="en-US" w:eastAsia="ar-SA"/>
        </w:rPr>
        <w:t>Office</w:t>
      </w:r>
      <w:r w:rsidRPr="00481A3B">
        <w:rPr>
          <w:rFonts w:ascii="Times New Roman" w:hAnsi="Times New Roman"/>
          <w:bCs/>
          <w:sz w:val="24"/>
          <w:szCs w:val="24"/>
        </w:rPr>
        <w:t>, мультимедийное оборудование, калькуляторы.</w:t>
      </w:r>
    </w:p>
    <w:p w:rsidR="00DF5785" w:rsidRPr="00481A3B" w:rsidRDefault="00DF5785" w:rsidP="000260BD">
      <w:pPr>
        <w:suppressAutoHyphens/>
        <w:spacing w:after="0" w:line="240" w:lineRule="auto"/>
        <w:ind w:firstLine="709"/>
        <w:jc w:val="both"/>
        <w:rPr>
          <w:rFonts w:ascii="Times New Roman" w:hAnsi="Times New Roman"/>
          <w:bCs/>
          <w:sz w:val="24"/>
          <w:szCs w:val="24"/>
        </w:rPr>
      </w:pPr>
      <w:r w:rsidRPr="00481A3B">
        <w:rPr>
          <w:rFonts w:ascii="Times New Roman" w:hAnsi="Times New Roman"/>
          <w:bCs/>
          <w:sz w:val="24"/>
          <w:szCs w:val="24"/>
        </w:rPr>
        <w:t>6.1.2.3. Оснащение баз практик</w:t>
      </w:r>
    </w:p>
    <w:p w:rsidR="00DF5785" w:rsidRPr="00481A3B" w:rsidRDefault="00DF5785" w:rsidP="000260BD">
      <w:pPr>
        <w:spacing w:after="0" w:line="240" w:lineRule="auto"/>
        <w:ind w:firstLine="709"/>
        <w:jc w:val="both"/>
        <w:rPr>
          <w:rFonts w:ascii="Times New Roman" w:hAnsi="Times New Roman"/>
          <w:sz w:val="24"/>
          <w:szCs w:val="24"/>
        </w:rPr>
      </w:pPr>
      <w:r w:rsidRPr="00481A3B">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F5785" w:rsidRPr="00481A3B" w:rsidRDefault="00DF5785" w:rsidP="000260BD">
      <w:pPr>
        <w:spacing w:after="0" w:line="240" w:lineRule="auto"/>
        <w:ind w:firstLine="709"/>
        <w:jc w:val="both"/>
        <w:rPr>
          <w:rFonts w:ascii="Times New Roman" w:hAnsi="Times New Roman"/>
          <w:b/>
          <w:sz w:val="24"/>
          <w:szCs w:val="24"/>
        </w:rPr>
      </w:pPr>
      <w:r w:rsidRPr="00481A3B">
        <w:rPr>
          <w:rFonts w:ascii="Times New Roman" w:hAnsi="Times New Roman"/>
          <w:sz w:val="24"/>
          <w:szCs w:val="24"/>
        </w:rPr>
        <w:t xml:space="preserve">Учебная практика реализуется в мастерских профессиональной образовательной организации </w:t>
      </w:r>
      <w:r w:rsidR="002870E8" w:rsidRPr="00481A3B">
        <w:rPr>
          <w:rFonts w:ascii="Times New Roman" w:hAnsi="Times New Roman"/>
          <w:sz w:val="24"/>
          <w:szCs w:val="24"/>
        </w:rPr>
        <w:t>с наличием</w:t>
      </w:r>
      <w:r w:rsidRPr="00481A3B">
        <w:rPr>
          <w:rFonts w:ascii="Times New Roman" w:hAnsi="Times New Roman"/>
          <w:sz w:val="24"/>
          <w:szCs w:val="24"/>
        </w:rPr>
        <w:t xml:space="preserve">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w:t>
      </w:r>
      <w:r w:rsidRPr="00481A3B">
        <w:rPr>
          <w:rFonts w:ascii="Times New Roman" w:hAnsi="Times New Roman"/>
          <w:sz w:val="24"/>
          <w:szCs w:val="24"/>
        </w:rPr>
        <w:lastRenderedPageBreak/>
        <w:t xml:space="preserve">чемпионатов и указанных в инфраструктурных листах конкурсной документации по </w:t>
      </w:r>
      <w:r w:rsidRPr="00481A3B">
        <w:rPr>
          <w:rFonts w:ascii="Times New Roman" w:hAnsi="Times New Roman"/>
          <w:bCs/>
          <w:color w:val="000000"/>
          <w:sz w:val="24"/>
          <w:szCs w:val="24"/>
        </w:rPr>
        <w:t xml:space="preserve">компетенции </w:t>
      </w:r>
      <w:r w:rsidRPr="00481A3B">
        <w:rPr>
          <w:rFonts w:ascii="Times New Roman" w:hAnsi="Times New Roman"/>
          <w:color w:val="000000"/>
          <w:sz w:val="24"/>
          <w:szCs w:val="24"/>
        </w:rPr>
        <w:t>«</w:t>
      </w:r>
      <w:r w:rsidRPr="00481A3B">
        <w:rPr>
          <w:rFonts w:ascii="Times New Roman" w:hAnsi="Times New Roman"/>
          <w:color w:val="000000"/>
          <w:sz w:val="24"/>
          <w:szCs w:val="24"/>
          <w:u w:val="single"/>
        </w:rPr>
        <w:t>Т48 Банковское дело</w:t>
      </w:r>
      <w:r w:rsidRPr="00481A3B">
        <w:rPr>
          <w:rFonts w:ascii="Times New Roman" w:hAnsi="Times New Roman"/>
          <w:color w:val="000000"/>
          <w:sz w:val="24"/>
          <w:szCs w:val="24"/>
        </w:rPr>
        <w:t>» (или их аналогов)</w:t>
      </w:r>
      <w:r w:rsidRPr="00481A3B">
        <w:rPr>
          <w:rFonts w:ascii="Times New Roman" w:hAnsi="Times New Roman"/>
          <w:bCs/>
          <w:color w:val="000000"/>
          <w:sz w:val="24"/>
          <w:szCs w:val="24"/>
        </w:rPr>
        <w:t>.</w:t>
      </w:r>
      <w:r w:rsidRPr="00481A3B">
        <w:rPr>
          <w:rFonts w:ascii="Times New Roman" w:hAnsi="Times New Roman"/>
          <w:b/>
          <w:sz w:val="24"/>
          <w:szCs w:val="24"/>
        </w:rPr>
        <w:t xml:space="preserve"> </w:t>
      </w:r>
    </w:p>
    <w:p w:rsidR="00DF5785" w:rsidRPr="00481A3B" w:rsidRDefault="00DF5785" w:rsidP="000260BD">
      <w:pPr>
        <w:spacing w:after="0" w:line="240" w:lineRule="auto"/>
        <w:ind w:firstLine="709"/>
        <w:jc w:val="both"/>
        <w:rPr>
          <w:rFonts w:ascii="Times New Roman" w:hAnsi="Times New Roman"/>
          <w:sz w:val="24"/>
          <w:szCs w:val="24"/>
        </w:rPr>
      </w:pPr>
      <w:r w:rsidRPr="00481A3B">
        <w:rPr>
          <w:rFonts w:ascii="Times New Roman" w:hAnsi="Times New Roman"/>
          <w:sz w:val="24"/>
          <w:szCs w:val="24"/>
        </w:rPr>
        <w:t>Производственная практика реализуется в организациях финансово-кредитного профиля, обеспечивающих деятельность обучающихся в профессиональной области 08 Финансы и экономика.</w:t>
      </w:r>
    </w:p>
    <w:p w:rsidR="00DF5785" w:rsidRPr="00481A3B" w:rsidRDefault="00DF5785" w:rsidP="000260BD">
      <w:pPr>
        <w:spacing w:after="0" w:line="240" w:lineRule="auto"/>
        <w:ind w:firstLine="709"/>
        <w:jc w:val="both"/>
        <w:rPr>
          <w:rFonts w:ascii="Times New Roman" w:hAnsi="Times New Roman"/>
          <w:sz w:val="24"/>
          <w:szCs w:val="24"/>
        </w:rPr>
      </w:pPr>
      <w:r w:rsidRPr="00481A3B">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w:t>
      </w:r>
      <w:r w:rsidR="002870E8" w:rsidRPr="00481A3B">
        <w:rPr>
          <w:rFonts w:ascii="Times New Roman" w:hAnsi="Times New Roman"/>
          <w:sz w:val="24"/>
          <w:szCs w:val="24"/>
        </w:rPr>
        <w:t>соответствует</w:t>
      </w:r>
      <w:r w:rsidRPr="00481A3B">
        <w:rPr>
          <w:rFonts w:ascii="Times New Roman" w:hAnsi="Times New Roman"/>
          <w:sz w:val="24"/>
          <w:szCs w:val="24"/>
        </w:rPr>
        <w:t xml:space="preserve"> содержанию проф</w:t>
      </w:r>
      <w:r w:rsidR="002870E8" w:rsidRPr="00481A3B">
        <w:rPr>
          <w:rFonts w:ascii="Times New Roman" w:hAnsi="Times New Roman"/>
          <w:sz w:val="24"/>
          <w:szCs w:val="24"/>
        </w:rPr>
        <w:t>ессиональной деятельности и даёт</w:t>
      </w:r>
      <w:r w:rsidRPr="00481A3B">
        <w:rPr>
          <w:rFonts w:ascii="Times New Roman" w:hAnsi="Times New Roman"/>
          <w:sz w:val="24"/>
          <w:szCs w:val="24"/>
        </w:rPr>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DF5785" w:rsidRPr="00481A3B" w:rsidRDefault="00DF5785" w:rsidP="000260BD">
      <w:pPr>
        <w:spacing w:after="0" w:line="240" w:lineRule="auto"/>
        <w:ind w:firstLine="709"/>
        <w:jc w:val="both"/>
        <w:rPr>
          <w:rFonts w:ascii="Times New Roman" w:hAnsi="Times New Roman"/>
          <w:sz w:val="24"/>
          <w:szCs w:val="24"/>
        </w:rPr>
      </w:pPr>
    </w:p>
    <w:p w:rsidR="00DF5785" w:rsidRPr="00481A3B" w:rsidRDefault="00DF5785" w:rsidP="000260BD">
      <w:pPr>
        <w:pStyle w:val="2"/>
        <w:spacing w:before="0" w:after="0"/>
        <w:ind w:firstLine="709"/>
        <w:jc w:val="both"/>
        <w:rPr>
          <w:rFonts w:ascii="Times New Roman" w:hAnsi="Times New Roman"/>
          <w:i w:val="0"/>
          <w:iCs w:val="0"/>
          <w:sz w:val="24"/>
          <w:szCs w:val="24"/>
        </w:rPr>
      </w:pPr>
      <w:bookmarkStart w:id="21" w:name="_Hlk68082241"/>
      <w:bookmarkStart w:id="22" w:name="_Toc74474814"/>
      <w:r w:rsidRPr="00481A3B">
        <w:rPr>
          <w:rFonts w:ascii="Times New Roman" w:hAnsi="Times New Roman"/>
          <w:i w:val="0"/>
          <w:iCs w:val="0"/>
          <w:sz w:val="24"/>
          <w:szCs w:val="24"/>
        </w:rPr>
        <w:t>6.2. Требования к учебно-методическому обеспечению образовательной программы</w:t>
      </w:r>
      <w:bookmarkEnd w:id="21"/>
      <w:bookmarkEnd w:id="22"/>
    </w:p>
    <w:p w:rsidR="00DF5785" w:rsidRPr="00481A3B" w:rsidRDefault="00DF5785" w:rsidP="000260BD">
      <w:pPr>
        <w:pStyle w:val="ConsPlusNormal"/>
        <w:ind w:firstLine="709"/>
        <w:jc w:val="both"/>
        <w:rPr>
          <w:rFonts w:ascii="Times New Roman" w:hAnsi="Times New Roman" w:cs="Times New Roman"/>
          <w:sz w:val="24"/>
          <w:szCs w:val="24"/>
        </w:rPr>
      </w:pPr>
      <w:r w:rsidRPr="00481A3B">
        <w:rPr>
          <w:rFonts w:ascii="Times New Roman" w:hAnsi="Times New Roman" w:cs="Times New Roman"/>
          <w:sz w:val="24"/>
          <w:szCs w:val="24"/>
        </w:rPr>
        <w:t>6.2.1. Библиотечный фонд образовательной организации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F5785" w:rsidRPr="00481A3B" w:rsidRDefault="002870E8" w:rsidP="000260BD">
      <w:pPr>
        <w:pStyle w:val="ConsPlusNormal"/>
        <w:ind w:firstLine="709"/>
        <w:jc w:val="both"/>
        <w:rPr>
          <w:rFonts w:ascii="Times New Roman" w:hAnsi="Times New Roman" w:cs="Times New Roman"/>
          <w:sz w:val="24"/>
          <w:szCs w:val="24"/>
        </w:rPr>
      </w:pPr>
      <w:r w:rsidRPr="00481A3B">
        <w:rPr>
          <w:rFonts w:ascii="Times New Roman" w:hAnsi="Times New Roman" w:cs="Times New Roman"/>
          <w:sz w:val="24"/>
          <w:szCs w:val="24"/>
        </w:rPr>
        <w:t>Предоставлено право</w:t>
      </w:r>
      <w:r w:rsidR="00DF5785" w:rsidRPr="00481A3B">
        <w:rPr>
          <w:rFonts w:ascii="Times New Roman" w:hAnsi="Times New Roman" w:cs="Times New Roman"/>
          <w:sz w:val="24"/>
          <w:szCs w:val="24"/>
        </w:rPr>
        <w:t xml:space="preserve"> одновременного доступа не менее 25 процентов обучающихся к цифровой (электронной) библиотеке.</w:t>
      </w:r>
    </w:p>
    <w:p w:rsidR="00B61DA1" w:rsidRPr="003F2FB0" w:rsidRDefault="00B61DA1" w:rsidP="00B61DA1">
      <w:pPr>
        <w:pStyle w:val="a5"/>
        <w:ind w:right="111" w:firstLine="708"/>
        <w:jc w:val="both"/>
      </w:pPr>
      <w:r w:rsidRPr="003F2FB0">
        <w:t>В качестве основной литературы образовательная организация использует учебники, учебные пособия, предусмотренные ООП.</w:t>
      </w:r>
    </w:p>
    <w:p w:rsidR="00B61DA1" w:rsidRPr="003F2FB0" w:rsidRDefault="00B61DA1" w:rsidP="00B61DA1">
      <w:pPr>
        <w:pStyle w:val="ConsPlusNormal"/>
        <w:ind w:firstLine="709"/>
        <w:jc w:val="both"/>
        <w:rPr>
          <w:rFonts w:ascii="Times New Roman" w:hAnsi="Times New Roman" w:cs="Times New Roman"/>
          <w:sz w:val="24"/>
          <w:szCs w:val="24"/>
        </w:rPr>
      </w:pPr>
      <w:r w:rsidRPr="003F2FB0">
        <w:rPr>
          <w:rFonts w:ascii="Times New Roman" w:hAnsi="Times New Roman" w:cs="Times New Roman"/>
          <w:sz w:val="24"/>
          <w:szCs w:val="24"/>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w:t>
      </w:r>
    </w:p>
    <w:p w:rsidR="00DF5785" w:rsidRPr="00481A3B" w:rsidRDefault="00DF5785" w:rsidP="00B61DA1">
      <w:pPr>
        <w:pStyle w:val="ConsPlusNormal"/>
        <w:ind w:firstLine="709"/>
        <w:jc w:val="both"/>
        <w:rPr>
          <w:rFonts w:ascii="Times New Roman" w:hAnsi="Times New Roman" w:cs="Times New Roman"/>
          <w:sz w:val="24"/>
          <w:szCs w:val="24"/>
        </w:rPr>
      </w:pPr>
      <w:r w:rsidRPr="00481A3B">
        <w:rPr>
          <w:rFonts w:ascii="Times New Roman" w:hAnsi="Times New Roman" w:cs="Times New Roman"/>
          <w:sz w:val="24"/>
          <w:szCs w:val="24"/>
        </w:rPr>
        <w:t>Обра</w:t>
      </w:r>
      <w:r w:rsidR="00741980" w:rsidRPr="00481A3B">
        <w:rPr>
          <w:rFonts w:ascii="Times New Roman" w:hAnsi="Times New Roman" w:cs="Times New Roman"/>
          <w:sz w:val="24"/>
          <w:szCs w:val="24"/>
        </w:rPr>
        <w:t>зовательная программа обеспечена</w:t>
      </w:r>
      <w:r w:rsidRPr="00481A3B">
        <w:rPr>
          <w:rFonts w:ascii="Times New Roman" w:hAnsi="Times New Roman" w:cs="Times New Roman"/>
          <w:sz w:val="24"/>
          <w:szCs w:val="24"/>
        </w:rPr>
        <w:t xml:space="preserve"> учебно-методической документацией по всем учебным дисциплинам (модулям).</w:t>
      </w:r>
    </w:p>
    <w:p w:rsidR="00DF5785" w:rsidRPr="00481A3B" w:rsidRDefault="00DF5785" w:rsidP="000260BD">
      <w:pPr>
        <w:suppressAutoHyphens/>
        <w:spacing w:after="0" w:line="240" w:lineRule="auto"/>
        <w:ind w:firstLine="709"/>
        <w:jc w:val="both"/>
        <w:rPr>
          <w:rFonts w:ascii="Times New Roman" w:hAnsi="Times New Roman"/>
          <w:bCs/>
          <w:sz w:val="24"/>
          <w:szCs w:val="24"/>
          <w:lang w:eastAsia="en-US"/>
        </w:rPr>
      </w:pPr>
      <w:r w:rsidRPr="00481A3B">
        <w:rPr>
          <w:rFonts w:ascii="Times New Roman" w:hAnsi="Times New Roman"/>
          <w:bCs/>
          <w:sz w:val="24"/>
          <w:szCs w:val="24"/>
          <w:lang w:eastAsia="en-US"/>
        </w:rPr>
        <w:t>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DF5785" w:rsidRPr="00481A3B" w:rsidRDefault="00DF5785" w:rsidP="000260BD">
      <w:pPr>
        <w:suppressAutoHyphens/>
        <w:spacing w:after="0" w:line="240" w:lineRule="auto"/>
        <w:ind w:firstLine="709"/>
        <w:jc w:val="both"/>
        <w:rPr>
          <w:rFonts w:ascii="Times New Roman" w:hAnsi="Times New Roman"/>
          <w:bCs/>
          <w:color w:val="7030A0"/>
          <w:sz w:val="24"/>
          <w:szCs w:val="24"/>
          <w:lang w:eastAsia="en-US"/>
        </w:rPr>
      </w:pPr>
    </w:p>
    <w:p w:rsidR="00DF5785" w:rsidRPr="003973D1" w:rsidRDefault="00DF5785" w:rsidP="000260BD">
      <w:pPr>
        <w:pStyle w:val="2"/>
        <w:spacing w:before="0" w:after="0"/>
        <w:ind w:firstLine="709"/>
        <w:jc w:val="both"/>
        <w:rPr>
          <w:rFonts w:ascii="Times New Roman" w:hAnsi="Times New Roman"/>
          <w:i w:val="0"/>
          <w:iCs w:val="0"/>
          <w:color w:val="00B050"/>
          <w:sz w:val="24"/>
          <w:szCs w:val="24"/>
        </w:rPr>
      </w:pPr>
      <w:bookmarkStart w:id="23" w:name="_Toc74474815"/>
      <w:bookmarkStart w:id="24" w:name="_Hlk68082671"/>
      <w:r w:rsidRPr="003973D1">
        <w:rPr>
          <w:rFonts w:ascii="Times New Roman" w:hAnsi="Times New Roman"/>
          <w:i w:val="0"/>
          <w:iCs w:val="0"/>
          <w:color w:val="00B050"/>
          <w:sz w:val="24"/>
          <w:szCs w:val="24"/>
        </w:rPr>
        <w:t>6.3. Требования к организации воспитания обучающихся</w:t>
      </w:r>
      <w:bookmarkEnd w:id="23"/>
      <w:r w:rsidRPr="003973D1">
        <w:rPr>
          <w:rFonts w:ascii="Times New Roman" w:hAnsi="Times New Roman"/>
          <w:i w:val="0"/>
          <w:iCs w:val="0"/>
          <w:color w:val="00B050"/>
          <w:sz w:val="24"/>
          <w:szCs w:val="24"/>
        </w:rPr>
        <w:t xml:space="preserve"> </w:t>
      </w:r>
    </w:p>
    <w:bookmarkEnd w:id="24"/>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xml:space="preserve">6.3.1. Условия организации воспитания </w:t>
      </w:r>
      <w:r w:rsidRPr="003973D1">
        <w:rPr>
          <w:rFonts w:ascii="Times New Roman" w:hAnsi="Times New Roman"/>
          <w:bCs/>
          <w:i/>
          <w:iCs/>
          <w:color w:val="00B050"/>
          <w:sz w:val="24"/>
          <w:szCs w:val="24"/>
        </w:rPr>
        <w:t>(определяются образовательной организацией)</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Выбор форм организации воспитательной работы основывается на анализе эффективности и практическом опыте.</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Для реализации Программы определены следующие формы воспитательной работы с обучающимися:</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информационно-просветительские занятия (лекции, встречи, совещания, собрания и</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т.д.)</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массовые и социокультурные мероприятия;</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спортивно-массовые и оздоровительные мероприятия;</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–деятельность творческих объединений, студенческих организаций;</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психолого-педагогические тренинги и индивидуальные консультации;</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xml:space="preserve">– научно-практические мероприятия (конференции, форумы, олимпиады, чемпионаты и </w:t>
      </w:r>
      <w:proofErr w:type="spellStart"/>
      <w:r w:rsidRPr="003973D1">
        <w:rPr>
          <w:rFonts w:ascii="Times New Roman" w:hAnsi="Times New Roman"/>
          <w:bCs/>
          <w:color w:val="00B050"/>
          <w:sz w:val="24"/>
          <w:szCs w:val="24"/>
        </w:rPr>
        <w:t>др</w:t>
      </w:r>
      <w:proofErr w:type="spellEnd"/>
      <w:r w:rsidRPr="003973D1">
        <w:rPr>
          <w:rFonts w:ascii="Times New Roman" w:hAnsi="Times New Roman"/>
          <w:bCs/>
          <w:color w:val="00B050"/>
          <w:sz w:val="24"/>
          <w:szCs w:val="24"/>
        </w:rPr>
        <w:t>);</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профориентационные мероприятия (конкурсы, фестивали, мастер-классы, квесты, экскурсии и др.);</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r w:rsidRPr="003973D1">
        <w:rPr>
          <w:rFonts w:ascii="Times New Roman" w:hAnsi="Times New Roman"/>
          <w:bCs/>
          <w:color w:val="00B050"/>
          <w:sz w:val="24"/>
          <w:szCs w:val="24"/>
        </w:rPr>
        <w:t>– опросы, анкетирование, социологические исследования среди обучающихся.</w:t>
      </w:r>
    </w:p>
    <w:p w:rsidR="00DF5785" w:rsidRPr="003973D1" w:rsidRDefault="00DF5785" w:rsidP="000260BD">
      <w:pPr>
        <w:suppressAutoHyphens/>
        <w:spacing w:after="0" w:line="240" w:lineRule="auto"/>
        <w:ind w:firstLine="709"/>
        <w:jc w:val="both"/>
        <w:rPr>
          <w:rFonts w:ascii="Times New Roman" w:hAnsi="Times New Roman"/>
          <w:bCs/>
          <w:color w:val="00B050"/>
          <w:sz w:val="24"/>
          <w:szCs w:val="24"/>
        </w:rPr>
      </w:pPr>
    </w:p>
    <w:p w:rsidR="00DF5785" w:rsidRPr="00481A3B" w:rsidRDefault="00DF5785" w:rsidP="000260BD">
      <w:pPr>
        <w:pStyle w:val="2"/>
        <w:spacing w:before="0" w:after="0"/>
        <w:ind w:firstLine="709"/>
        <w:jc w:val="both"/>
        <w:rPr>
          <w:rFonts w:ascii="Times New Roman" w:hAnsi="Times New Roman"/>
          <w:i w:val="0"/>
          <w:iCs w:val="0"/>
          <w:sz w:val="24"/>
          <w:szCs w:val="24"/>
        </w:rPr>
      </w:pPr>
      <w:bookmarkStart w:id="25" w:name="_Toc74474816"/>
      <w:r w:rsidRPr="00481A3B">
        <w:rPr>
          <w:rFonts w:ascii="Times New Roman" w:hAnsi="Times New Roman"/>
          <w:i w:val="0"/>
          <w:iCs w:val="0"/>
          <w:sz w:val="24"/>
          <w:szCs w:val="24"/>
        </w:rPr>
        <w:t>6.4. Требования к кадровым условиям реализации образовательной программы</w:t>
      </w:r>
      <w:bookmarkEnd w:id="25"/>
    </w:p>
    <w:p w:rsidR="00DF5785" w:rsidRPr="00481A3B" w:rsidRDefault="00DF5785" w:rsidP="000260BD">
      <w:pPr>
        <w:suppressAutoHyphens/>
        <w:spacing w:after="0" w:line="240" w:lineRule="auto"/>
        <w:ind w:firstLine="709"/>
        <w:jc w:val="both"/>
        <w:rPr>
          <w:rFonts w:ascii="Times New Roman" w:hAnsi="Times New Roman"/>
          <w:b/>
          <w:sz w:val="24"/>
          <w:szCs w:val="24"/>
        </w:rPr>
      </w:pP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6.4.1. Реализация образова</w:t>
      </w:r>
      <w:r w:rsidR="00741980" w:rsidRPr="00481A3B">
        <w:rPr>
          <w:rFonts w:ascii="Times New Roman" w:hAnsi="Times New Roman"/>
          <w:sz w:val="24"/>
          <w:szCs w:val="24"/>
        </w:rPr>
        <w:t xml:space="preserve">тельной программы обеспечена </w:t>
      </w:r>
      <w:r w:rsidRPr="00481A3B">
        <w:rPr>
          <w:rFonts w:ascii="Times New Roman" w:hAnsi="Times New Roman"/>
          <w:sz w:val="24"/>
          <w:szCs w:val="24"/>
        </w:rPr>
        <w:t xml:space="preserve">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w:t>
      </w:r>
      <w:r w:rsidRPr="00481A3B">
        <w:rPr>
          <w:rFonts w:ascii="Times New Roman" w:hAnsi="Times New Roman"/>
          <w:sz w:val="24"/>
          <w:szCs w:val="24"/>
        </w:rPr>
        <w:lastRenderedPageBreak/>
        <w:t xml:space="preserve">профессиональной деятельности </w:t>
      </w:r>
      <w:r w:rsidRPr="00481A3B">
        <w:rPr>
          <w:rFonts w:ascii="Times New Roman" w:hAnsi="Times New Roman"/>
          <w:bCs/>
          <w:iCs/>
          <w:sz w:val="24"/>
          <w:szCs w:val="24"/>
        </w:rPr>
        <w:t>08 Финансы и экономика, и</w:t>
      </w:r>
      <w:r w:rsidRPr="00481A3B">
        <w:rPr>
          <w:rFonts w:ascii="Times New Roman" w:hAnsi="Times New Roman"/>
          <w:bCs/>
          <w:i/>
          <w:sz w:val="24"/>
          <w:szCs w:val="24"/>
        </w:rPr>
        <w:t xml:space="preserve"> </w:t>
      </w:r>
      <w:r w:rsidRPr="00481A3B">
        <w:rPr>
          <w:rFonts w:ascii="Times New Roman" w:hAnsi="Times New Roman"/>
          <w:sz w:val="24"/>
          <w:szCs w:val="24"/>
        </w:rPr>
        <w:t>имеющими стаж работы в данной профессиональной области не менее 3 лет.</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 xml:space="preserve">Квалификация педагогических работников образовательной организации </w:t>
      </w:r>
      <w:r w:rsidR="00741980" w:rsidRPr="00481A3B">
        <w:rPr>
          <w:rFonts w:ascii="Times New Roman" w:hAnsi="Times New Roman"/>
          <w:sz w:val="24"/>
          <w:szCs w:val="24"/>
        </w:rPr>
        <w:t>отвечает</w:t>
      </w:r>
      <w:r w:rsidRPr="00481A3B">
        <w:rPr>
          <w:rFonts w:ascii="Times New Roman" w:hAnsi="Times New Roman"/>
          <w:sz w:val="24"/>
          <w:szCs w:val="24"/>
        </w:rPr>
        <w:t xml:space="preserve"> квалификационным требованиям, указанным в Едином квалификационном справочнике должностей руководителей, специалистов и служащих (далее </w:t>
      </w:r>
      <w:r w:rsidR="00481A3B">
        <w:rPr>
          <w:rFonts w:ascii="Times New Roman" w:hAnsi="Times New Roman"/>
          <w:sz w:val="24"/>
          <w:szCs w:val="24"/>
        </w:rPr>
        <w:t>–</w:t>
      </w:r>
      <w:r w:rsidRPr="00481A3B">
        <w:rPr>
          <w:rFonts w:ascii="Times New Roman" w:hAnsi="Times New Roman"/>
          <w:sz w:val="24"/>
          <w:szCs w:val="24"/>
        </w:rPr>
        <w:t xml:space="preserve"> ЕКС), а также профессиональном стандарте (при наличии).</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 xml:space="preserve">Педагогические работники, привлекаемые к реализации образовательной программы, </w:t>
      </w:r>
      <w:r w:rsidR="00741980" w:rsidRPr="00481A3B">
        <w:rPr>
          <w:rFonts w:ascii="Times New Roman" w:hAnsi="Times New Roman"/>
          <w:sz w:val="24"/>
          <w:szCs w:val="24"/>
        </w:rPr>
        <w:t>получают</w:t>
      </w:r>
      <w:r w:rsidRPr="00481A3B">
        <w:rPr>
          <w:rFonts w:ascii="Times New Roman" w:hAnsi="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481A3B">
        <w:rPr>
          <w:rFonts w:ascii="Times New Roman" w:hAnsi="Times New Roman"/>
          <w:bCs/>
          <w:iCs/>
          <w:sz w:val="24"/>
          <w:szCs w:val="24"/>
        </w:rPr>
        <w:t>08 Финансы и экономика</w:t>
      </w:r>
      <w:r w:rsidRPr="00481A3B">
        <w:rPr>
          <w:rFonts w:ascii="Times New Roman" w:hAnsi="Times New Roman"/>
          <w:sz w:val="24"/>
          <w:szCs w:val="24"/>
        </w:rPr>
        <w:t>, не реже 1 раза в 3 года с учетом расширения спектра профессиональных компетенций.</w:t>
      </w:r>
    </w:p>
    <w:p w:rsidR="00DF5785" w:rsidRPr="00481A3B" w:rsidRDefault="00DF5785" w:rsidP="000260BD">
      <w:pPr>
        <w:tabs>
          <w:tab w:val="left" w:pos="2835"/>
        </w:tabs>
        <w:spacing w:after="0" w:line="240" w:lineRule="auto"/>
        <w:ind w:firstLine="733"/>
        <w:jc w:val="both"/>
        <w:rPr>
          <w:rFonts w:ascii="Times New Roman" w:hAnsi="Times New Roman"/>
          <w:sz w:val="24"/>
          <w:szCs w:val="24"/>
        </w:rPr>
      </w:pPr>
      <w:r w:rsidRPr="00481A3B">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481A3B">
        <w:rPr>
          <w:rFonts w:ascii="Times New Roman" w:hAnsi="Times New Roman"/>
          <w:bCs/>
          <w:iCs/>
          <w:sz w:val="24"/>
          <w:szCs w:val="24"/>
        </w:rPr>
        <w:t>08 Финансы и экономика</w:t>
      </w:r>
      <w:r w:rsidRPr="00481A3B">
        <w:rPr>
          <w:rFonts w:ascii="Times New Roman" w:hAnsi="Times New Roman"/>
          <w:sz w:val="24"/>
          <w:szCs w:val="24"/>
        </w:rPr>
        <w:t xml:space="preserve">, в общем числе педагогических работников, реализующих программы профессиональных модулей образовательной программы, </w:t>
      </w:r>
      <w:r w:rsidR="00741980" w:rsidRPr="00481A3B">
        <w:rPr>
          <w:rFonts w:ascii="Times New Roman" w:hAnsi="Times New Roman"/>
          <w:sz w:val="24"/>
          <w:szCs w:val="24"/>
        </w:rPr>
        <w:t xml:space="preserve">составляет </w:t>
      </w:r>
      <w:r w:rsidRPr="00481A3B">
        <w:rPr>
          <w:rFonts w:ascii="Times New Roman" w:hAnsi="Times New Roman"/>
          <w:sz w:val="24"/>
          <w:szCs w:val="24"/>
        </w:rPr>
        <w:t>не менее 25 процентов.</w:t>
      </w:r>
    </w:p>
    <w:p w:rsidR="00B61DA1" w:rsidRPr="00481A3B" w:rsidRDefault="00B61DA1" w:rsidP="00B61DA1">
      <w:pPr>
        <w:spacing w:after="0" w:line="240" w:lineRule="auto"/>
        <w:ind w:firstLine="708"/>
        <w:jc w:val="both"/>
        <w:rPr>
          <w:rFonts w:ascii="Times New Roman" w:hAnsi="Times New Roman"/>
          <w:bCs/>
          <w:color w:val="00B050"/>
          <w:sz w:val="24"/>
          <w:szCs w:val="24"/>
          <w:u w:val="single"/>
        </w:rPr>
      </w:pPr>
      <w:r w:rsidRPr="00481A3B">
        <w:rPr>
          <w:rFonts w:ascii="Times New Roman" w:hAnsi="Times New Roman"/>
          <w:color w:val="00B050"/>
          <w:sz w:val="24"/>
          <w:szCs w:val="24"/>
          <w:u w:val="single"/>
        </w:rPr>
        <w:t>Кадровое обеспечение воспитательного процесса</w:t>
      </w:r>
    </w:p>
    <w:p w:rsidR="00B61DA1" w:rsidRPr="00481A3B" w:rsidRDefault="00B61DA1" w:rsidP="00B61DA1">
      <w:pPr>
        <w:pStyle w:val="af0"/>
        <w:spacing w:after="0"/>
        <w:ind w:left="0" w:firstLine="708"/>
        <w:rPr>
          <w:color w:val="00B050"/>
        </w:rPr>
      </w:pPr>
      <w:r w:rsidRPr="00481A3B">
        <w:rPr>
          <w:color w:val="00B050"/>
        </w:rPr>
        <w:t xml:space="preserve">Реализации Программы воспитания обеспечена педагогическими кадрами  </w:t>
      </w:r>
    </w:p>
    <w:tbl>
      <w:tblPr>
        <w:tblStyle w:val="afffff8"/>
        <w:tblW w:w="0" w:type="auto"/>
        <w:tblLook w:val="04A0"/>
      </w:tblPr>
      <w:tblGrid>
        <w:gridCol w:w="1875"/>
        <w:gridCol w:w="3336"/>
        <w:gridCol w:w="4360"/>
      </w:tblGrid>
      <w:tr w:rsidR="00B61DA1" w:rsidRPr="00481A3B" w:rsidTr="00352DF8">
        <w:tc>
          <w:tcPr>
            <w:tcW w:w="1875" w:type="dxa"/>
          </w:tcPr>
          <w:p w:rsidR="00B61DA1" w:rsidRPr="00481A3B" w:rsidRDefault="00B61DA1" w:rsidP="003644F4">
            <w:pPr>
              <w:pStyle w:val="aa"/>
              <w:jc w:val="both"/>
              <w:rPr>
                <w:color w:val="00B050"/>
              </w:rPr>
            </w:pPr>
            <w:r w:rsidRPr="00481A3B">
              <w:rPr>
                <w:color w:val="00B050"/>
              </w:rPr>
              <w:t xml:space="preserve">Должность </w:t>
            </w:r>
          </w:p>
        </w:tc>
        <w:tc>
          <w:tcPr>
            <w:tcW w:w="3336" w:type="dxa"/>
          </w:tcPr>
          <w:p w:rsidR="00B61DA1" w:rsidRPr="00481A3B" w:rsidRDefault="00B61DA1" w:rsidP="003644F4">
            <w:pPr>
              <w:pStyle w:val="af0"/>
              <w:spacing w:before="0" w:after="0"/>
              <w:ind w:left="0"/>
              <w:rPr>
                <w:color w:val="00B050"/>
              </w:rPr>
            </w:pPr>
            <w:r w:rsidRPr="00481A3B">
              <w:rPr>
                <w:color w:val="00B050"/>
              </w:rPr>
              <w:t xml:space="preserve">Требования к образованию </w:t>
            </w:r>
          </w:p>
        </w:tc>
        <w:tc>
          <w:tcPr>
            <w:tcW w:w="4360" w:type="dxa"/>
          </w:tcPr>
          <w:p w:rsidR="00B61DA1" w:rsidRPr="00481A3B" w:rsidRDefault="00B61DA1" w:rsidP="003644F4">
            <w:pPr>
              <w:pStyle w:val="aa"/>
              <w:jc w:val="both"/>
              <w:rPr>
                <w:color w:val="00B050"/>
              </w:rPr>
            </w:pPr>
            <w:r w:rsidRPr="00481A3B">
              <w:rPr>
                <w:color w:val="00B050"/>
              </w:rPr>
              <w:t>Функции воспитания</w:t>
            </w:r>
          </w:p>
        </w:tc>
      </w:tr>
      <w:tr w:rsidR="00B61DA1" w:rsidRPr="00481A3B" w:rsidTr="00352DF8">
        <w:tc>
          <w:tcPr>
            <w:tcW w:w="1875" w:type="dxa"/>
          </w:tcPr>
          <w:p w:rsidR="00B61DA1" w:rsidRPr="00481A3B" w:rsidRDefault="00B61DA1" w:rsidP="003644F4">
            <w:pPr>
              <w:pStyle w:val="aa"/>
              <w:jc w:val="both"/>
              <w:rPr>
                <w:color w:val="00B050"/>
              </w:rPr>
            </w:pPr>
            <w:r w:rsidRPr="00481A3B">
              <w:rPr>
                <w:color w:val="00B050"/>
              </w:rPr>
              <w:t>Директор техникума</w:t>
            </w:r>
          </w:p>
        </w:tc>
        <w:tc>
          <w:tcPr>
            <w:tcW w:w="3336" w:type="dxa"/>
          </w:tcPr>
          <w:p w:rsidR="00B61DA1" w:rsidRPr="00481A3B" w:rsidRDefault="003644F4" w:rsidP="003644F4">
            <w:pPr>
              <w:pStyle w:val="af0"/>
              <w:spacing w:before="0" w:after="0"/>
              <w:ind w:left="0"/>
              <w:rPr>
                <w:color w:val="00B050"/>
              </w:rPr>
            </w:pPr>
            <w:r>
              <w:rPr>
                <w:color w:val="00B05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360" w:type="dxa"/>
          </w:tcPr>
          <w:p w:rsidR="00B61DA1" w:rsidRPr="00481A3B" w:rsidRDefault="00B61DA1" w:rsidP="003644F4">
            <w:pPr>
              <w:pStyle w:val="aa"/>
              <w:jc w:val="both"/>
              <w:rPr>
                <w:color w:val="00B050"/>
              </w:rPr>
            </w:pPr>
            <w:r w:rsidRPr="00481A3B">
              <w:rPr>
                <w:color w:val="00B050"/>
              </w:rPr>
              <w:t xml:space="preserve">Управление воспитательной деятельностью </w:t>
            </w:r>
          </w:p>
        </w:tc>
      </w:tr>
      <w:tr w:rsidR="003F2FB0" w:rsidRPr="00481A3B" w:rsidTr="00352DF8">
        <w:tc>
          <w:tcPr>
            <w:tcW w:w="1875" w:type="dxa"/>
          </w:tcPr>
          <w:p w:rsidR="003F2FB0" w:rsidRPr="00481A3B" w:rsidRDefault="003F2FB0" w:rsidP="003644F4">
            <w:pPr>
              <w:pStyle w:val="aa"/>
              <w:jc w:val="both"/>
              <w:rPr>
                <w:b/>
                <w:color w:val="00B050"/>
                <w:lang w:val="ru-RU"/>
              </w:rPr>
            </w:pPr>
            <w:r w:rsidRPr="00481A3B">
              <w:rPr>
                <w:color w:val="00B050"/>
                <w:lang w:val="ru-RU"/>
              </w:rPr>
              <w:t>Заместитель директора по учебно-воспитательной работе</w:t>
            </w:r>
          </w:p>
        </w:tc>
        <w:tc>
          <w:tcPr>
            <w:tcW w:w="3336" w:type="dxa"/>
          </w:tcPr>
          <w:p w:rsidR="003F2FB0" w:rsidRPr="00481A3B" w:rsidRDefault="003644F4" w:rsidP="003644F4">
            <w:pPr>
              <w:pStyle w:val="af0"/>
              <w:spacing w:before="0" w:after="0"/>
              <w:ind w:left="0"/>
              <w:rPr>
                <w:color w:val="00B050"/>
              </w:rPr>
            </w:pPr>
            <w:r>
              <w:rPr>
                <w:color w:val="00B05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360" w:type="dxa"/>
          </w:tcPr>
          <w:p w:rsidR="003F2FB0" w:rsidRPr="00481A3B" w:rsidRDefault="003F2FB0" w:rsidP="003644F4">
            <w:pPr>
              <w:pStyle w:val="aa"/>
              <w:jc w:val="both"/>
              <w:rPr>
                <w:color w:val="00B050"/>
              </w:rPr>
            </w:pPr>
            <w:r w:rsidRPr="00481A3B">
              <w:rPr>
                <w:color w:val="00B050"/>
              </w:rPr>
              <w:t>Координация воспитательной деятельности</w:t>
            </w:r>
          </w:p>
        </w:tc>
      </w:tr>
      <w:tr w:rsidR="003F2FB0" w:rsidRPr="00481A3B" w:rsidTr="00352DF8">
        <w:tc>
          <w:tcPr>
            <w:tcW w:w="1875" w:type="dxa"/>
          </w:tcPr>
          <w:p w:rsidR="003F2FB0" w:rsidRPr="00481A3B" w:rsidRDefault="003F2FB0" w:rsidP="003644F4">
            <w:pPr>
              <w:pStyle w:val="aa"/>
              <w:jc w:val="both"/>
              <w:rPr>
                <w:color w:val="00B050"/>
                <w:lang w:val="ru-RU"/>
              </w:rPr>
            </w:pPr>
            <w:r>
              <w:rPr>
                <w:color w:val="00B050"/>
                <w:lang w:val="ru-RU"/>
              </w:rPr>
              <w:t xml:space="preserve">Советник директора по воспитанию </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w:t>
            </w:r>
          </w:p>
        </w:tc>
        <w:tc>
          <w:tcPr>
            <w:tcW w:w="4360" w:type="dxa"/>
          </w:tcPr>
          <w:p w:rsidR="003F2FB0" w:rsidRPr="00481A3B" w:rsidRDefault="003F2FB0" w:rsidP="003644F4">
            <w:pPr>
              <w:pStyle w:val="aa"/>
              <w:jc w:val="both"/>
              <w:rPr>
                <w:color w:val="00B050"/>
                <w:lang w:val="ru-RU"/>
              </w:rPr>
            </w:pPr>
            <w:r>
              <w:rPr>
                <w:color w:val="00B050"/>
                <w:lang w:val="ru-RU"/>
              </w:rPr>
              <w:t>Организация воспитательной деятельности  и взаимодействие с молодежными общественными организациями и объединениями</w:t>
            </w:r>
          </w:p>
        </w:tc>
      </w:tr>
      <w:tr w:rsidR="003F2FB0" w:rsidRPr="00481A3B" w:rsidTr="00352DF8">
        <w:tc>
          <w:tcPr>
            <w:tcW w:w="1875" w:type="dxa"/>
          </w:tcPr>
          <w:p w:rsidR="003F2FB0" w:rsidRPr="00481A3B" w:rsidRDefault="003F2FB0" w:rsidP="003644F4">
            <w:pPr>
              <w:pStyle w:val="aa"/>
              <w:jc w:val="both"/>
              <w:rPr>
                <w:color w:val="00B050"/>
                <w:lang w:val="ru-RU"/>
              </w:rPr>
            </w:pPr>
            <w:r w:rsidRPr="00481A3B">
              <w:rPr>
                <w:color w:val="00B050"/>
                <w:lang w:val="ru-RU"/>
              </w:rPr>
              <w:t>Начальник отдела по продвижению студенческих инициатив</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w:t>
            </w:r>
          </w:p>
        </w:tc>
        <w:tc>
          <w:tcPr>
            <w:tcW w:w="4360" w:type="dxa"/>
          </w:tcPr>
          <w:p w:rsidR="003F2FB0" w:rsidRPr="00481A3B" w:rsidRDefault="003F2FB0" w:rsidP="003644F4">
            <w:pPr>
              <w:pStyle w:val="aa"/>
              <w:jc w:val="both"/>
              <w:rPr>
                <w:b/>
                <w:color w:val="00B050"/>
                <w:lang w:val="ru-RU"/>
              </w:rPr>
            </w:pPr>
            <w:r w:rsidRPr="00481A3B">
              <w:rPr>
                <w:color w:val="00B050"/>
                <w:lang w:val="ru-RU"/>
              </w:rPr>
              <w:t>Осуществляет поддержку обучающихся в разработке и реализации проектной деятельности</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Руководитель физического воспитания</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 в области физической культуры и спорта</w:t>
            </w:r>
          </w:p>
        </w:tc>
        <w:tc>
          <w:tcPr>
            <w:tcW w:w="4360" w:type="dxa"/>
          </w:tcPr>
          <w:p w:rsidR="003F2FB0" w:rsidRPr="00481A3B" w:rsidRDefault="003F2FB0" w:rsidP="003644F4">
            <w:pPr>
              <w:pStyle w:val="aa"/>
              <w:jc w:val="both"/>
              <w:rPr>
                <w:color w:val="00B050"/>
              </w:rPr>
            </w:pPr>
            <w:r w:rsidRPr="00481A3B">
              <w:rPr>
                <w:color w:val="00B050"/>
              </w:rPr>
              <w:t xml:space="preserve">Организация физического воспитания </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 xml:space="preserve">Преподаватель </w:t>
            </w:r>
            <w:r w:rsidRPr="00481A3B">
              <w:rPr>
                <w:color w:val="00B050"/>
              </w:rPr>
              <w:lastRenderedPageBreak/>
              <w:t>организатор ОБЖ</w:t>
            </w:r>
          </w:p>
        </w:tc>
        <w:tc>
          <w:tcPr>
            <w:tcW w:w="3336" w:type="dxa"/>
          </w:tcPr>
          <w:p w:rsidR="003F2FB0" w:rsidRPr="00481A3B" w:rsidRDefault="003F2FB0" w:rsidP="003644F4">
            <w:pPr>
              <w:pStyle w:val="af0"/>
              <w:spacing w:before="0" w:after="0"/>
              <w:ind w:left="0"/>
              <w:rPr>
                <w:color w:val="00B050"/>
              </w:rPr>
            </w:pPr>
            <w:r w:rsidRPr="00481A3B">
              <w:rPr>
                <w:color w:val="00B050"/>
              </w:rPr>
              <w:lastRenderedPageBreak/>
              <w:t xml:space="preserve">-высшее профессиональное </w:t>
            </w:r>
            <w:r w:rsidRPr="00481A3B">
              <w:rPr>
                <w:color w:val="00B050"/>
              </w:rPr>
              <w:lastRenderedPageBreak/>
              <w:t>(военное) образование.</w:t>
            </w:r>
          </w:p>
        </w:tc>
        <w:tc>
          <w:tcPr>
            <w:tcW w:w="4360" w:type="dxa"/>
          </w:tcPr>
          <w:p w:rsidR="003F2FB0" w:rsidRPr="00481A3B" w:rsidRDefault="003F2FB0" w:rsidP="003644F4">
            <w:pPr>
              <w:pStyle w:val="aa"/>
              <w:rPr>
                <w:color w:val="00B050"/>
                <w:lang w:val="ru-RU"/>
              </w:rPr>
            </w:pPr>
            <w:r w:rsidRPr="00481A3B">
              <w:rPr>
                <w:color w:val="00B050"/>
                <w:lang w:val="ru-RU"/>
              </w:rPr>
              <w:lastRenderedPageBreak/>
              <w:t xml:space="preserve">Осуществляет обучение и воспитание </w:t>
            </w:r>
            <w:r w:rsidRPr="00481A3B">
              <w:rPr>
                <w:color w:val="00B050"/>
                <w:lang w:val="ru-RU"/>
              </w:rPr>
              <w:lastRenderedPageBreak/>
              <w:t xml:space="preserve">обучающихся, воспитанников с учетом специфики курсов основ безопасности жизнедеятельности и допризывной подготовки </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lastRenderedPageBreak/>
              <w:t>Педагог-психолог</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 по направлению подготовки «Педагогика и психология».</w:t>
            </w:r>
          </w:p>
        </w:tc>
        <w:tc>
          <w:tcPr>
            <w:tcW w:w="4360" w:type="dxa"/>
          </w:tcPr>
          <w:p w:rsidR="003F2FB0" w:rsidRPr="00481A3B" w:rsidRDefault="003F2FB0" w:rsidP="003644F4">
            <w:pPr>
              <w:pStyle w:val="aa"/>
              <w:jc w:val="both"/>
              <w:rPr>
                <w:b/>
                <w:color w:val="00B050"/>
                <w:lang w:val="ru-RU"/>
              </w:rPr>
            </w:pPr>
            <w:r w:rsidRPr="00481A3B">
              <w:rPr>
                <w:color w:val="00B050"/>
                <w:lang w:val="ru-RU"/>
              </w:rPr>
              <w:t>Осуществление профессиональной деятельности, направленной на сохранение психического, соматического и социального благополучия обучающихся в процессе воспитания и обучения в образовательной организации</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Педагог-организатор</w:t>
            </w:r>
          </w:p>
        </w:tc>
        <w:tc>
          <w:tcPr>
            <w:tcW w:w="3336" w:type="dxa"/>
          </w:tcPr>
          <w:p w:rsidR="003644F4" w:rsidRDefault="003F2FB0" w:rsidP="003644F4">
            <w:pPr>
              <w:pStyle w:val="af0"/>
              <w:spacing w:before="0" w:after="0"/>
              <w:ind w:left="0"/>
              <w:rPr>
                <w:color w:val="00B050"/>
              </w:rPr>
            </w:pPr>
            <w:r w:rsidRPr="00481A3B">
              <w:rPr>
                <w:color w:val="00B050"/>
              </w:rPr>
              <w:t xml:space="preserve">-высшее профессиональное образование </w:t>
            </w:r>
            <w:r w:rsidR="003644F4">
              <w:rPr>
                <w:color w:val="00B050"/>
              </w:rPr>
              <w:t xml:space="preserve">по направлению подготовки «Образование и педагогика» или </w:t>
            </w:r>
          </w:p>
          <w:p w:rsidR="003F2FB0" w:rsidRPr="00481A3B" w:rsidRDefault="003F2FB0" w:rsidP="003644F4">
            <w:pPr>
              <w:pStyle w:val="af0"/>
              <w:spacing w:before="0" w:after="0"/>
              <w:ind w:left="0"/>
              <w:rPr>
                <w:color w:val="00B050"/>
              </w:rPr>
            </w:pPr>
            <w:r w:rsidRPr="00481A3B">
              <w:rPr>
                <w:color w:val="00B050"/>
              </w:rPr>
              <w:t>в области, соответствующей профилю работы.</w:t>
            </w:r>
          </w:p>
        </w:tc>
        <w:tc>
          <w:tcPr>
            <w:tcW w:w="4360" w:type="dxa"/>
          </w:tcPr>
          <w:p w:rsidR="003F2FB0" w:rsidRPr="00481A3B" w:rsidRDefault="003F2FB0" w:rsidP="003644F4">
            <w:pPr>
              <w:pStyle w:val="aa"/>
              <w:jc w:val="both"/>
              <w:rPr>
                <w:color w:val="00B050"/>
                <w:lang w:val="ru-RU"/>
              </w:rPr>
            </w:pPr>
            <w:r w:rsidRPr="00481A3B">
              <w:rPr>
                <w:color w:val="00B050"/>
                <w:lang w:val="ru-RU"/>
              </w:rPr>
              <w:t>Организация работы клубов, секций, объединений, разнообразной индивидуальной и совместной деятельности обучающихся</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Социальный педагог</w:t>
            </w:r>
          </w:p>
        </w:tc>
        <w:tc>
          <w:tcPr>
            <w:tcW w:w="3336" w:type="dxa"/>
          </w:tcPr>
          <w:p w:rsidR="003F2FB0" w:rsidRPr="00481A3B" w:rsidRDefault="003F2FB0" w:rsidP="003644F4">
            <w:pPr>
              <w:pStyle w:val="af0"/>
              <w:spacing w:before="0" w:after="0"/>
              <w:ind w:left="0"/>
              <w:rPr>
                <w:color w:val="00B050"/>
              </w:rPr>
            </w:pPr>
            <w:r w:rsidRPr="00481A3B">
              <w:rPr>
                <w:color w:val="00B050"/>
              </w:rPr>
              <w:t>-высшее профессиональное образование в области «Социальная работа».</w:t>
            </w:r>
          </w:p>
        </w:tc>
        <w:tc>
          <w:tcPr>
            <w:tcW w:w="4360" w:type="dxa"/>
          </w:tcPr>
          <w:p w:rsidR="003F2FB0" w:rsidRPr="00481A3B" w:rsidRDefault="003F2FB0" w:rsidP="003644F4">
            <w:pPr>
              <w:pStyle w:val="aa"/>
              <w:jc w:val="both"/>
              <w:rPr>
                <w:color w:val="00B050"/>
                <w:lang w:val="ru-RU"/>
              </w:rPr>
            </w:pPr>
            <w:r w:rsidRPr="00481A3B">
              <w:rPr>
                <w:color w:val="00B050"/>
                <w:lang w:val="ru-RU"/>
              </w:rPr>
              <w:t>Осуществление комплекса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Классные руководители</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w:t>
            </w:r>
          </w:p>
        </w:tc>
        <w:tc>
          <w:tcPr>
            <w:tcW w:w="4360" w:type="dxa"/>
          </w:tcPr>
          <w:p w:rsidR="003F2FB0" w:rsidRPr="00481A3B" w:rsidRDefault="003F2FB0" w:rsidP="003644F4">
            <w:pPr>
              <w:pStyle w:val="aa"/>
              <w:jc w:val="both"/>
              <w:rPr>
                <w:color w:val="00B050"/>
                <w:lang w:val="ru-RU"/>
              </w:rPr>
            </w:pPr>
            <w:r w:rsidRPr="00481A3B">
              <w:rPr>
                <w:color w:val="00B050"/>
                <w:lang w:val="ru-RU"/>
              </w:rPr>
              <w:t>Содействие созданию благоприятных условий для индивидуального развития и нравственного формирования личности обучающихся, внесение необходимых корректив в систему воспитания.</w:t>
            </w:r>
          </w:p>
          <w:p w:rsidR="003F2FB0" w:rsidRPr="00481A3B" w:rsidRDefault="003F2FB0" w:rsidP="003644F4">
            <w:pPr>
              <w:pStyle w:val="aa"/>
              <w:jc w:val="both"/>
              <w:rPr>
                <w:b/>
                <w:color w:val="00B050"/>
                <w:lang w:val="ru-RU"/>
              </w:rPr>
            </w:pPr>
            <w:r w:rsidRPr="00481A3B">
              <w:rPr>
                <w:color w:val="00B050"/>
                <w:lang w:val="ru-RU"/>
              </w:rPr>
              <w:t>Осуществление изучения личности обучающихся, их склонностей, интересов, содействие росту их познавательной мотивации и становлению их</w:t>
            </w:r>
            <w:r w:rsidRPr="00481A3B">
              <w:rPr>
                <w:b/>
                <w:color w:val="00B050"/>
                <w:lang w:val="ru-RU"/>
              </w:rPr>
              <w:t xml:space="preserve"> </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 xml:space="preserve">Преподаватели, </w:t>
            </w:r>
            <w:proofErr w:type="spellStart"/>
            <w:r w:rsidRPr="00481A3B">
              <w:rPr>
                <w:color w:val="00B050"/>
              </w:rPr>
              <w:t>мастера</w:t>
            </w:r>
            <w:proofErr w:type="spellEnd"/>
            <w:r w:rsidRPr="00481A3B">
              <w:rPr>
                <w:color w:val="00B050"/>
              </w:rPr>
              <w:t xml:space="preserve"> п/о</w:t>
            </w:r>
          </w:p>
        </w:tc>
        <w:tc>
          <w:tcPr>
            <w:tcW w:w="3336" w:type="dxa"/>
          </w:tcPr>
          <w:p w:rsidR="003F2FB0" w:rsidRPr="00481A3B" w:rsidRDefault="003F2FB0" w:rsidP="003644F4">
            <w:pPr>
              <w:pStyle w:val="af0"/>
              <w:spacing w:before="0" w:after="0"/>
              <w:ind w:left="0"/>
              <w:rPr>
                <w:color w:val="00B050"/>
              </w:rPr>
            </w:pPr>
            <w:r w:rsidRPr="00481A3B">
              <w:rPr>
                <w:color w:val="00B050"/>
              </w:rPr>
              <w:t>-высшее или среднее профессиональное образование в области, соответствующей преподаваемому предмету.</w:t>
            </w:r>
          </w:p>
        </w:tc>
        <w:tc>
          <w:tcPr>
            <w:tcW w:w="4360" w:type="dxa"/>
          </w:tcPr>
          <w:p w:rsidR="003F2FB0" w:rsidRPr="00481A3B" w:rsidRDefault="003F2FB0" w:rsidP="003644F4">
            <w:pPr>
              <w:pStyle w:val="aa"/>
              <w:jc w:val="both"/>
              <w:rPr>
                <w:color w:val="00B050"/>
                <w:lang w:val="ru-RU"/>
              </w:rPr>
            </w:pPr>
            <w:r w:rsidRPr="00481A3B">
              <w:rPr>
                <w:color w:val="00B050"/>
                <w:lang w:val="ru-RU"/>
              </w:rPr>
              <w:t xml:space="preserve">Содействие развитию личности, талантов и способностей обучающихся, формированию их общей культуры, расширению социальной сферы </w:t>
            </w:r>
          </w:p>
        </w:tc>
      </w:tr>
      <w:tr w:rsidR="003F2FB0" w:rsidRPr="00481A3B" w:rsidTr="00352DF8">
        <w:tc>
          <w:tcPr>
            <w:tcW w:w="1875" w:type="dxa"/>
          </w:tcPr>
          <w:p w:rsidR="003F2FB0" w:rsidRPr="00901268" w:rsidRDefault="003F2FB0" w:rsidP="003644F4">
            <w:pPr>
              <w:pStyle w:val="aa"/>
              <w:jc w:val="both"/>
              <w:rPr>
                <w:color w:val="00B050"/>
                <w:lang w:val="ru-RU"/>
              </w:rPr>
            </w:pPr>
            <w:r w:rsidRPr="00901268">
              <w:rPr>
                <w:color w:val="00B050"/>
                <w:lang w:val="ru-RU"/>
              </w:rPr>
              <w:t>Специалист по медиа сопровождению ОП</w:t>
            </w:r>
          </w:p>
        </w:tc>
        <w:tc>
          <w:tcPr>
            <w:tcW w:w="3336" w:type="dxa"/>
          </w:tcPr>
          <w:p w:rsidR="003F2FB0" w:rsidRPr="00901268" w:rsidRDefault="003F2FB0" w:rsidP="003644F4">
            <w:pPr>
              <w:pStyle w:val="af0"/>
              <w:spacing w:before="0" w:after="0"/>
              <w:ind w:left="0"/>
              <w:rPr>
                <w:color w:val="00B050"/>
              </w:rPr>
            </w:pPr>
          </w:p>
        </w:tc>
        <w:tc>
          <w:tcPr>
            <w:tcW w:w="4360" w:type="dxa"/>
          </w:tcPr>
          <w:p w:rsidR="00901268" w:rsidRPr="00901268" w:rsidRDefault="00901268" w:rsidP="00901268">
            <w:pPr>
              <w:jc w:val="both"/>
              <w:rPr>
                <w:rFonts w:ascii="Times New Roman" w:hAnsi="Times New Roman"/>
                <w:iCs/>
                <w:color w:val="00B050"/>
                <w:sz w:val="24"/>
                <w:szCs w:val="24"/>
              </w:rPr>
            </w:pPr>
            <w:r w:rsidRPr="00901268">
              <w:rPr>
                <w:rFonts w:ascii="Times New Roman" w:hAnsi="Times New Roman"/>
                <w:iCs/>
                <w:color w:val="00B050"/>
                <w:sz w:val="24"/>
                <w:szCs w:val="24"/>
              </w:rPr>
              <w:t xml:space="preserve">Участие в работе, направленной на создание информационных продуктов и их выпуск в </w:t>
            </w:r>
            <w:proofErr w:type="spellStart"/>
            <w:r w:rsidRPr="00901268">
              <w:rPr>
                <w:rFonts w:ascii="Times New Roman" w:hAnsi="Times New Roman"/>
                <w:iCs/>
                <w:color w:val="00B050"/>
                <w:sz w:val="24"/>
                <w:szCs w:val="24"/>
              </w:rPr>
              <w:t>медиапространстве</w:t>
            </w:r>
            <w:proofErr w:type="spellEnd"/>
            <w:r w:rsidRPr="00901268">
              <w:rPr>
                <w:rFonts w:ascii="Times New Roman" w:hAnsi="Times New Roman"/>
                <w:iCs/>
                <w:color w:val="00B050"/>
                <w:sz w:val="24"/>
                <w:szCs w:val="24"/>
              </w:rPr>
              <w:t xml:space="preserve"> официальных </w:t>
            </w:r>
            <w:proofErr w:type="spellStart"/>
            <w:r w:rsidRPr="00901268">
              <w:rPr>
                <w:rFonts w:ascii="Times New Roman" w:hAnsi="Times New Roman"/>
                <w:iCs/>
                <w:color w:val="00B050"/>
                <w:sz w:val="24"/>
                <w:szCs w:val="24"/>
              </w:rPr>
              <w:t>аккаунтов</w:t>
            </w:r>
            <w:proofErr w:type="spellEnd"/>
            <w:r w:rsidRPr="00901268">
              <w:rPr>
                <w:rFonts w:ascii="Times New Roman" w:hAnsi="Times New Roman"/>
                <w:iCs/>
                <w:color w:val="00B050"/>
                <w:sz w:val="24"/>
                <w:szCs w:val="24"/>
              </w:rPr>
              <w:t xml:space="preserve"> техникума, в том числе https://vk.com/utpit;</w:t>
            </w:r>
          </w:p>
          <w:p w:rsidR="003F2FB0" w:rsidRPr="00901268" w:rsidRDefault="00901268" w:rsidP="00901268">
            <w:pPr>
              <w:jc w:val="both"/>
              <w:rPr>
                <w:rFonts w:ascii="Times New Roman" w:hAnsi="Times New Roman"/>
                <w:iCs/>
                <w:color w:val="00B050"/>
                <w:sz w:val="24"/>
                <w:szCs w:val="24"/>
              </w:rPr>
            </w:pPr>
            <w:r w:rsidRPr="00901268">
              <w:rPr>
                <w:rFonts w:ascii="Times New Roman" w:hAnsi="Times New Roman"/>
                <w:iCs/>
                <w:color w:val="00B050"/>
                <w:sz w:val="24"/>
                <w:szCs w:val="24"/>
              </w:rPr>
              <w:t>- организация освещения важных событий, происходящих в ОГБПОУ «Ульяновский техникум питания и торговли», студенческих мероприятий и социально значимых проектов в сети Интернет;</w:t>
            </w:r>
          </w:p>
        </w:tc>
      </w:tr>
      <w:tr w:rsidR="003F2FB0" w:rsidRPr="00481A3B" w:rsidTr="00352DF8">
        <w:tc>
          <w:tcPr>
            <w:tcW w:w="1875" w:type="dxa"/>
          </w:tcPr>
          <w:p w:rsidR="003F2FB0" w:rsidRPr="00481A3B" w:rsidRDefault="003F2FB0" w:rsidP="003644F4">
            <w:pPr>
              <w:pStyle w:val="aa"/>
              <w:jc w:val="both"/>
              <w:rPr>
                <w:color w:val="00B050"/>
              </w:rPr>
            </w:pPr>
            <w:r w:rsidRPr="00481A3B">
              <w:rPr>
                <w:color w:val="00B050"/>
              </w:rPr>
              <w:t>Руководители студенческих объединений</w:t>
            </w:r>
          </w:p>
        </w:tc>
        <w:tc>
          <w:tcPr>
            <w:tcW w:w="3336" w:type="dxa"/>
          </w:tcPr>
          <w:p w:rsidR="003F2FB0" w:rsidRPr="00481A3B" w:rsidRDefault="003F2FB0" w:rsidP="003644F4">
            <w:pPr>
              <w:pStyle w:val="af0"/>
              <w:spacing w:before="0" w:after="0"/>
              <w:ind w:left="0"/>
              <w:rPr>
                <w:color w:val="00B050"/>
              </w:rPr>
            </w:pPr>
            <w:r w:rsidRPr="00481A3B">
              <w:rPr>
                <w:color w:val="00B050"/>
              </w:rPr>
              <w:t>высшее педагогическое образование</w:t>
            </w:r>
          </w:p>
        </w:tc>
        <w:tc>
          <w:tcPr>
            <w:tcW w:w="4360" w:type="dxa"/>
          </w:tcPr>
          <w:p w:rsidR="003F2FB0" w:rsidRPr="00481A3B" w:rsidRDefault="003F2FB0" w:rsidP="003644F4">
            <w:pPr>
              <w:pStyle w:val="aa"/>
              <w:jc w:val="both"/>
              <w:rPr>
                <w:color w:val="00B050"/>
                <w:lang w:val="ru-RU"/>
              </w:rPr>
            </w:pPr>
            <w:r w:rsidRPr="00481A3B">
              <w:rPr>
                <w:color w:val="00B050"/>
                <w:lang w:val="ru-RU"/>
              </w:rPr>
              <w:t>Способствует развитию деятельности студенческих объединений</w:t>
            </w:r>
          </w:p>
        </w:tc>
      </w:tr>
    </w:tbl>
    <w:p w:rsidR="00DF5785" w:rsidRPr="00481A3B" w:rsidRDefault="00DF5785" w:rsidP="000260BD">
      <w:pPr>
        <w:suppressAutoHyphens/>
        <w:spacing w:after="0" w:line="240" w:lineRule="auto"/>
        <w:ind w:firstLine="567"/>
        <w:jc w:val="both"/>
        <w:rPr>
          <w:rFonts w:ascii="Times New Roman" w:hAnsi="Times New Roman"/>
          <w:b/>
          <w:color w:val="00B050"/>
          <w:sz w:val="24"/>
          <w:szCs w:val="24"/>
        </w:rPr>
      </w:pPr>
    </w:p>
    <w:p w:rsidR="00DF5785" w:rsidRPr="00481A3B" w:rsidRDefault="00DF5785" w:rsidP="000260BD">
      <w:pPr>
        <w:pStyle w:val="2"/>
        <w:spacing w:before="0" w:after="0"/>
        <w:ind w:firstLine="709"/>
        <w:jc w:val="both"/>
        <w:rPr>
          <w:rFonts w:ascii="Times New Roman" w:hAnsi="Times New Roman"/>
          <w:i w:val="0"/>
          <w:iCs w:val="0"/>
          <w:sz w:val="24"/>
          <w:szCs w:val="24"/>
        </w:rPr>
      </w:pPr>
      <w:bookmarkStart w:id="26" w:name="_Hlk68082695"/>
      <w:bookmarkStart w:id="27" w:name="_Toc74474817"/>
      <w:r w:rsidRPr="00481A3B">
        <w:rPr>
          <w:rFonts w:ascii="Times New Roman" w:hAnsi="Times New Roman"/>
          <w:i w:val="0"/>
          <w:iCs w:val="0"/>
          <w:sz w:val="24"/>
          <w:szCs w:val="24"/>
        </w:rPr>
        <w:t>6.5. Требования к финансовым условиям реализации образовательной программы</w:t>
      </w:r>
      <w:bookmarkEnd w:id="26"/>
      <w:bookmarkEnd w:id="27"/>
    </w:p>
    <w:p w:rsidR="00DF5785" w:rsidRPr="00481A3B" w:rsidRDefault="00DF5785" w:rsidP="000260BD">
      <w:pPr>
        <w:suppressAutoHyphens/>
        <w:spacing w:after="0" w:line="240" w:lineRule="auto"/>
        <w:ind w:firstLine="708"/>
        <w:jc w:val="both"/>
        <w:rPr>
          <w:rFonts w:ascii="Times New Roman" w:hAnsi="Times New Roman"/>
          <w:b/>
          <w:sz w:val="24"/>
          <w:szCs w:val="24"/>
        </w:rPr>
      </w:pPr>
    </w:p>
    <w:p w:rsidR="00DF5785" w:rsidRPr="00481A3B" w:rsidRDefault="00DF5785" w:rsidP="000260BD">
      <w:pPr>
        <w:suppressAutoHyphens/>
        <w:spacing w:after="0" w:line="240" w:lineRule="auto"/>
        <w:ind w:firstLine="708"/>
        <w:jc w:val="both"/>
        <w:rPr>
          <w:rFonts w:ascii="Times New Roman" w:hAnsi="Times New Roman"/>
          <w:bCs/>
          <w:sz w:val="24"/>
          <w:szCs w:val="24"/>
        </w:rPr>
      </w:pPr>
      <w:r w:rsidRPr="00481A3B">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DF5785" w:rsidRPr="00481A3B" w:rsidRDefault="00DF5785" w:rsidP="000260BD">
      <w:pPr>
        <w:suppressAutoHyphens/>
        <w:spacing w:after="0" w:line="240" w:lineRule="auto"/>
        <w:ind w:firstLine="709"/>
        <w:jc w:val="both"/>
        <w:rPr>
          <w:rFonts w:ascii="Times New Roman" w:hAnsi="Times New Roman"/>
          <w:sz w:val="24"/>
          <w:szCs w:val="24"/>
        </w:rPr>
      </w:pPr>
      <w:r w:rsidRPr="00481A3B">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DF5785" w:rsidRPr="00481A3B" w:rsidRDefault="00DF5785" w:rsidP="000260BD">
      <w:pPr>
        <w:suppressAutoHyphens/>
        <w:spacing w:after="0" w:line="240" w:lineRule="auto"/>
        <w:ind w:firstLine="709"/>
        <w:jc w:val="both"/>
        <w:rPr>
          <w:rFonts w:ascii="Times New Roman" w:hAnsi="Times New Roman"/>
          <w:sz w:val="24"/>
          <w:szCs w:val="24"/>
        </w:rPr>
      </w:pPr>
    </w:p>
    <w:p w:rsidR="00DF5785" w:rsidRPr="00481A3B" w:rsidRDefault="00DF5785" w:rsidP="000260BD">
      <w:pPr>
        <w:pStyle w:val="1"/>
        <w:spacing w:before="0" w:after="0"/>
        <w:ind w:firstLine="709"/>
        <w:jc w:val="both"/>
        <w:rPr>
          <w:rFonts w:ascii="Times New Roman" w:hAnsi="Times New Roman"/>
          <w:sz w:val="24"/>
          <w:szCs w:val="24"/>
        </w:rPr>
      </w:pPr>
      <w:bookmarkStart w:id="28" w:name="_Toc74474818"/>
      <w:r w:rsidRPr="00481A3B">
        <w:rPr>
          <w:rFonts w:ascii="Times New Roman" w:hAnsi="Times New Roman"/>
          <w:sz w:val="24"/>
          <w:szCs w:val="24"/>
        </w:rPr>
        <w:t>Раздел 7. Формирование оценочных средств для проведения государственной итоговой аттестации</w:t>
      </w:r>
      <w:bookmarkEnd w:id="28"/>
      <w:r w:rsidRPr="00481A3B">
        <w:rPr>
          <w:rFonts w:ascii="Times New Roman" w:hAnsi="Times New Roman"/>
          <w:sz w:val="24"/>
          <w:szCs w:val="24"/>
        </w:rPr>
        <w:t xml:space="preserve"> </w:t>
      </w:r>
    </w:p>
    <w:p w:rsidR="00DF5785" w:rsidRPr="00481A3B" w:rsidRDefault="00DF5785" w:rsidP="007A0E3C">
      <w:pPr>
        <w:spacing w:after="0" w:line="240" w:lineRule="auto"/>
        <w:ind w:firstLine="709"/>
        <w:jc w:val="both"/>
        <w:rPr>
          <w:rFonts w:ascii="Times New Roman" w:hAnsi="Times New Roman"/>
          <w:iCs/>
          <w:sz w:val="24"/>
          <w:szCs w:val="24"/>
        </w:rPr>
      </w:pPr>
      <w:r w:rsidRPr="00481A3B">
        <w:rPr>
          <w:rFonts w:ascii="Times New Roman" w:hAnsi="Times New Roman"/>
          <w:iCs/>
          <w:sz w:val="24"/>
          <w:szCs w:val="24"/>
        </w:rPr>
        <w:t>7.1. Государственная итоговая аттестация (далее – ГИА)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DF5785" w:rsidRPr="00481A3B" w:rsidRDefault="00DF5785" w:rsidP="000260BD">
      <w:pPr>
        <w:spacing w:after="0" w:line="240" w:lineRule="auto"/>
        <w:ind w:firstLine="709"/>
        <w:jc w:val="both"/>
        <w:rPr>
          <w:rFonts w:ascii="Times New Roman" w:hAnsi="Times New Roman"/>
          <w:iCs/>
          <w:sz w:val="24"/>
          <w:szCs w:val="24"/>
        </w:rPr>
      </w:pPr>
      <w:r w:rsidRPr="00481A3B">
        <w:rPr>
          <w:rFonts w:ascii="Times New Roman" w:hAnsi="Times New Roman"/>
          <w:iCs/>
          <w:sz w:val="24"/>
          <w:szCs w:val="24"/>
        </w:rPr>
        <w:t xml:space="preserve">ГИА </w:t>
      </w:r>
      <w:r w:rsidR="007A0E3C" w:rsidRPr="00481A3B">
        <w:rPr>
          <w:rFonts w:ascii="Times New Roman" w:hAnsi="Times New Roman"/>
          <w:iCs/>
          <w:sz w:val="24"/>
          <w:szCs w:val="24"/>
        </w:rPr>
        <w:t>проходит</w:t>
      </w:r>
      <w:r w:rsidRPr="00481A3B">
        <w:rPr>
          <w:rFonts w:ascii="Times New Roman" w:hAnsi="Times New Roman"/>
          <w:iCs/>
          <w:sz w:val="24"/>
          <w:szCs w:val="24"/>
        </w:rPr>
        <w:t xml:space="preserve"> в форме защиты ВКР, в том числе в виде демонстрационного экзамена.. </w:t>
      </w:r>
    </w:p>
    <w:p w:rsidR="00DF5785" w:rsidRPr="00481A3B" w:rsidRDefault="00DF5785" w:rsidP="000260BD">
      <w:pPr>
        <w:spacing w:after="0" w:line="240" w:lineRule="auto"/>
        <w:ind w:firstLine="709"/>
        <w:jc w:val="both"/>
        <w:rPr>
          <w:rFonts w:ascii="Times New Roman" w:hAnsi="Times New Roman"/>
          <w:iCs/>
          <w:sz w:val="24"/>
          <w:szCs w:val="24"/>
        </w:rPr>
      </w:pPr>
      <w:r w:rsidRPr="00481A3B">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DF5785" w:rsidRPr="00481A3B" w:rsidRDefault="00DF5785" w:rsidP="000260BD">
      <w:pPr>
        <w:spacing w:after="0" w:line="240" w:lineRule="auto"/>
        <w:ind w:firstLine="709"/>
        <w:jc w:val="both"/>
        <w:rPr>
          <w:rFonts w:ascii="Times New Roman" w:hAnsi="Times New Roman"/>
          <w:i/>
          <w:sz w:val="24"/>
          <w:szCs w:val="24"/>
        </w:rPr>
      </w:pPr>
      <w:r w:rsidRPr="00481A3B">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w:t>
      </w:r>
      <w:r w:rsidR="007A0E3C" w:rsidRPr="00481A3B">
        <w:rPr>
          <w:rFonts w:ascii="Times New Roman" w:hAnsi="Times New Roman"/>
          <w:iCs/>
          <w:sz w:val="24"/>
          <w:szCs w:val="24"/>
        </w:rPr>
        <w:t xml:space="preserve"> работу (дипломный проект) и</w:t>
      </w:r>
      <w:r w:rsidRPr="00481A3B">
        <w:rPr>
          <w:rFonts w:ascii="Times New Roman" w:hAnsi="Times New Roman"/>
          <w:iCs/>
          <w:sz w:val="24"/>
          <w:szCs w:val="24"/>
        </w:rPr>
        <w:t xml:space="preserve"> сдают демонстрационный экзамен. Требования к содержанию, объему и структуре выпускной квалификационной работы образо</w:t>
      </w:r>
      <w:r w:rsidR="007A0E3C" w:rsidRPr="00481A3B">
        <w:rPr>
          <w:rFonts w:ascii="Times New Roman" w:hAnsi="Times New Roman"/>
          <w:iCs/>
          <w:sz w:val="24"/>
          <w:szCs w:val="24"/>
        </w:rPr>
        <w:t xml:space="preserve">вательная организация определена </w:t>
      </w:r>
      <w:r w:rsidRPr="00481A3B">
        <w:rPr>
          <w:rFonts w:ascii="Times New Roman" w:hAnsi="Times New Roman"/>
          <w:iCs/>
          <w:sz w:val="24"/>
          <w:szCs w:val="24"/>
        </w:rPr>
        <w:t>с учетом ПООП</w:t>
      </w:r>
      <w:r w:rsidRPr="00481A3B">
        <w:rPr>
          <w:rFonts w:ascii="Times New Roman" w:hAnsi="Times New Roman"/>
          <w:i/>
          <w:sz w:val="24"/>
          <w:szCs w:val="24"/>
        </w:rPr>
        <w:t>.</w:t>
      </w:r>
    </w:p>
    <w:p w:rsidR="00DF5785" w:rsidRPr="00481A3B" w:rsidRDefault="00DF5785" w:rsidP="000260BD">
      <w:pPr>
        <w:spacing w:after="0" w:line="240" w:lineRule="auto"/>
        <w:ind w:firstLine="709"/>
        <w:jc w:val="both"/>
        <w:rPr>
          <w:rFonts w:ascii="Times New Roman" w:hAnsi="Times New Roman"/>
          <w:iCs/>
          <w:sz w:val="24"/>
          <w:szCs w:val="24"/>
        </w:rPr>
      </w:pPr>
      <w:r w:rsidRPr="00481A3B">
        <w:rPr>
          <w:rFonts w:ascii="Times New Roman" w:hAnsi="Times New Roman"/>
          <w:iCs/>
          <w:sz w:val="24"/>
          <w:szCs w:val="24"/>
        </w:rPr>
        <w:t>7.4. Для государственной итоговой аттестации образователь</w:t>
      </w:r>
      <w:r w:rsidR="007A0E3C" w:rsidRPr="00481A3B">
        <w:rPr>
          <w:rFonts w:ascii="Times New Roman" w:hAnsi="Times New Roman"/>
          <w:iCs/>
          <w:sz w:val="24"/>
          <w:szCs w:val="24"/>
        </w:rPr>
        <w:t xml:space="preserve">ной организацией разработана </w:t>
      </w:r>
      <w:r w:rsidRPr="00481A3B">
        <w:rPr>
          <w:rFonts w:ascii="Times New Roman" w:hAnsi="Times New Roman"/>
          <w:iCs/>
          <w:sz w:val="24"/>
          <w:szCs w:val="24"/>
        </w:rPr>
        <w:t>программа государственной итоговой аттестации и фонды оценочных средств.</w:t>
      </w:r>
    </w:p>
    <w:p w:rsidR="00DF5785" w:rsidRPr="00481A3B" w:rsidRDefault="00DF5785" w:rsidP="000260BD">
      <w:pPr>
        <w:spacing w:after="0" w:line="240" w:lineRule="auto"/>
        <w:ind w:firstLine="709"/>
        <w:jc w:val="both"/>
        <w:rPr>
          <w:rFonts w:ascii="Times New Roman" w:hAnsi="Times New Roman"/>
          <w:iCs/>
          <w:spacing w:val="-2"/>
          <w:sz w:val="24"/>
          <w:szCs w:val="24"/>
        </w:rPr>
      </w:pPr>
      <w:r w:rsidRPr="00481A3B">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w:t>
      </w:r>
    </w:p>
    <w:p w:rsidR="00DF5785" w:rsidRPr="00481A3B" w:rsidRDefault="00DF5785" w:rsidP="000260BD">
      <w:pPr>
        <w:spacing w:after="0" w:line="240" w:lineRule="auto"/>
        <w:ind w:firstLine="709"/>
        <w:jc w:val="both"/>
        <w:rPr>
          <w:rFonts w:ascii="Times New Roman" w:hAnsi="Times New Roman"/>
          <w:iCs/>
          <w:sz w:val="24"/>
          <w:szCs w:val="24"/>
        </w:rPr>
      </w:pPr>
      <w:r w:rsidRPr="00481A3B">
        <w:rPr>
          <w:rFonts w:ascii="Times New Roman" w:hAnsi="Times New Roman"/>
          <w:iCs/>
          <w:sz w:val="24"/>
          <w:szCs w:val="24"/>
        </w:rPr>
        <w:t xml:space="preserve">7.5. </w:t>
      </w:r>
      <w:r w:rsidR="008E6B5D" w:rsidRPr="00481A3B">
        <w:rPr>
          <w:rFonts w:ascii="Times New Roman" w:hAnsi="Times New Roman"/>
          <w:iCs/>
          <w:sz w:val="24"/>
          <w:szCs w:val="24"/>
        </w:rPr>
        <w:t>О</w:t>
      </w:r>
      <w:r w:rsidRPr="00481A3B">
        <w:rPr>
          <w:rFonts w:ascii="Times New Roman" w:hAnsi="Times New Roman"/>
          <w:iCs/>
          <w:sz w:val="24"/>
          <w:szCs w:val="24"/>
        </w:rPr>
        <w:t xml:space="preserve">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DF5785" w:rsidRDefault="008E6B5D" w:rsidP="003644F4">
      <w:pPr>
        <w:spacing w:after="0" w:line="240" w:lineRule="auto"/>
        <w:ind w:firstLine="709"/>
        <w:jc w:val="both"/>
        <w:rPr>
          <w:rFonts w:ascii="Times New Roman" w:hAnsi="Times New Roman"/>
          <w:iCs/>
          <w:spacing w:val="-4"/>
          <w:sz w:val="24"/>
          <w:szCs w:val="24"/>
        </w:rPr>
      </w:pPr>
      <w:r w:rsidRPr="00481A3B">
        <w:rPr>
          <w:rFonts w:ascii="Times New Roman" w:hAnsi="Times New Roman"/>
          <w:iCs/>
          <w:spacing w:val="-4"/>
          <w:sz w:val="24"/>
          <w:szCs w:val="24"/>
        </w:rPr>
        <w:t>О</w:t>
      </w:r>
      <w:r w:rsidR="00DF5785" w:rsidRPr="00481A3B">
        <w:rPr>
          <w:rFonts w:ascii="Times New Roman" w:hAnsi="Times New Roman"/>
          <w:iCs/>
          <w:spacing w:val="-4"/>
          <w:sz w:val="24"/>
          <w:szCs w:val="24"/>
        </w:rPr>
        <w:t>ценочные средства для провед</w:t>
      </w:r>
      <w:r w:rsidR="00352DF8">
        <w:rPr>
          <w:rFonts w:ascii="Times New Roman" w:hAnsi="Times New Roman"/>
          <w:iCs/>
          <w:spacing w:val="-4"/>
          <w:sz w:val="24"/>
          <w:szCs w:val="24"/>
        </w:rPr>
        <w:t>ения ГИА приведены в приложен</w:t>
      </w:r>
      <w:r w:rsidR="009E6FB2">
        <w:rPr>
          <w:rFonts w:ascii="Times New Roman" w:hAnsi="Times New Roman"/>
          <w:iCs/>
          <w:spacing w:val="-4"/>
          <w:sz w:val="24"/>
          <w:szCs w:val="24"/>
        </w:rPr>
        <w:t>ии</w:t>
      </w:r>
    </w:p>
    <w:p w:rsidR="00A115EC" w:rsidRPr="00481A3B" w:rsidRDefault="00A115EC" w:rsidP="00352DF8">
      <w:pPr>
        <w:spacing w:after="0" w:line="240" w:lineRule="auto"/>
        <w:rPr>
          <w:rFonts w:ascii="Times New Roman" w:hAnsi="Times New Roman"/>
          <w:sz w:val="24"/>
          <w:szCs w:val="24"/>
        </w:rPr>
      </w:pPr>
    </w:p>
    <w:sectPr w:rsidR="00A115EC" w:rsidRPr="00481A3B" w:rsidSect="00CC542E">
      <w:headerReference w:type="first" r:id="rId12"/>
      <w:pgSz w:w="11907" w:h="16840" w:code="9"/>
      <w:pgMar w:top="851" w:right="567"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3F" w:rsidRDefault="0035583F" w:rsidP="00DF5785">
      <w:pPr>
        <w:spacing w:after="0" w:line="240" w:lineRule="auto"/>
      </w:pPr>
      <w:r>
        <w:separator/>
      </w:r>
    </w:p>
  </w:endnote>
  <w:endnote w:type="continuationSeparator" w:id="0">
    <w:p w:rsidR="0035583F" w:rsidRDefault="0035583F" w:rsidP="00DF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otham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31" w:rsidRDefault="00C05D1D" w:rsidP="00A115EC">
    <w:pPr>
      <w:pStyle w:val="a7"/>
      <w:jc w:val="center"/>
    </w:pPr>
    <w:fldSimple w:instr="PAGE   \* MERGEFORMAT">
      <w:r w:rsidR="005A0A0B">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3F" w:rsidRDefault="0035583F" w:rsidP="00DF5785">
      <w:pPr>
        <w:spacing w:after="0" w:line="240" w:lineRule="auto"/>
      </w:pPr>
      <w:r>
        <w:separator/>
      </w:r>
    </w:p>
  </w:footnote>
  <w:footnote w:type="continuationSeparator" w:id="0">
    <w:p w:rsidR="0035583F" w:rsidRDefault="0035583F" w:rsidP="00DF5785">
      <w:pPr>
        <w:spacing w:after="0" w:line="240" w:lineRule="auto"/>
      </w:pPr>
      <w:r>
        <w:continuationSeparator/>
      </w:r>
    </w:p>
  </w:footnote>
  <w:footnote w:id="1">
    <w:p w:rsidR="001F3231" w:rsidRPr="00970A36" w:rsidRDefault="001F3231" w:rsidP="00DF5785">
      <w:pPr>
        <w:pStyle w:val="ac"/>
        <w:jc w:val="both"/>
        <w:rPr>
          <w:iCs/>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31" w:rsidRDefault="001F3231">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2">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794382"/>
    <w:multiLevelType w:val="hybridMultilevel"/>
    <w:tmpl w:val="3042E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8">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4">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37">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2">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6603DBD"/>
    <w:multiLevelType w:val="hybridMultilevel"/>
    <w:tmpl w:val="7D16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6">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7">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5">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3A36E1"/>
    <w:multiLevelType w:val="hybridMultilevel"/>
    <w:tmpl w:val="4E84A4FE"/>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0D96BC1"/>
    <w:multiLevelType w:val="hybridMultilevel"/>
    <w:tmpl w:val="2C16918A"/>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8">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3">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4">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1">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2">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9">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7544F13"/>
    <w:multiLevelType w:val="hybridMultilevel"/>
    <w:tmpl w:val="527A6C3C"/>
    <w:numStyleLink w:val="5"/>
  </w:abstractNum>
  <w:abstractNum w:abstractNumId="101">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5">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115"/>
  </w:num>
  <w:num w:numId="3">
    <w:abstractNumId w:val="8"/>
  </w:num>
  <w:num w:numId="4">
    <w:abstractNumId w:val="44"/>
  </w:num>
  <w:num w:numId="5">
    <w:abstractNumId w:val="59"/>
  </w:num>
  <w:num w:numId="6">
    <w:abstractNumId w:val="57"/>
  </w:num>
  <w:num w:numId="7">
    <w:abstractNumId w:val="49"/>
  </w:num>
  <w:num w:numId="8">
    <w:abstractNumId w:val="28"/>
  </w:num>
  <w:num w:numId="9">
    <w:abstractNumId w:val="83"/>
  </w:num>
  <w:num w:numId="10">
    <w:abstractNumId w:val="0"/>
  </w:num>
  <w:num w:numId="11">
    <w:abstractNumId w:val="33"/>
    <w:lvlOverride w:ilvl="0">
      <w:startOverride w:val="1"/>
    </w:lvlOverride>
  </w:num>
  <w:num w:numId="12">
    <w:abstractNumId w:val="122"/>
  </w:num>
  <w:num w:numId="13">
    <w:abstractNumId w:val="94"/>
  </w:num>
  <w:num w:numId="14">
    <w:abstractNumId w:val="48"/>
  </w:num>
  <w:num w:numId="15">
    <w:abstractNumId w:val="37"/>
  </w:num>
  <w:num w:numId="16">
    <w:abstractNumId w:val="27"/>
  </w:num>
  <w:num w:numId="17">
    <w:abstractNumId w:val="11"/>
  </w:num>
  <w:num w:numId="18">
    <w:abstractNumId w:val="54"/>
  </w:num>
  <w:num w:numId="19">
    <w:abstractNumId w:val="45"/>
  </w:num>
  <w:num w:numId="20">
    <w:abstractNumId w:val="40"/>
  </w:num>
  <w:num w:numId="21">
    <w:abstractNumId w:val="32"/>
  </w:num>
  <w:num w:numId="22">
    <w:abstractNumId w:val="23"/>
  </w:num>
  <w:num w:numId="23">
    <w:abstractNumId w:val="103"/>
  </w:num>
  <w:num w:numId="24">
    <w:abstractNumId w:val="107"/>
  </w:num>
  <w:num w:numId="25">
    <w:abstractNumId w:val="2"/>
  </w:num>
  <w:num w:numId="26">
    <w:abstractNumId w:val="65"/>
  </w:num>
  <w:num w:numId="27">
    <w:abstractNumId w:val="64"/>
  </w:num>
  <w:num w:numId="28">
    <w:abstractNumId w:val="95"/>
  </w:num>
  <w:num w:numId="29">
    <w:abstractNumId w:val="50"/>
  </w:num>
  <w:num w:numId="30">
    <w:abstractNumId w:val="75"/>
  </w:num>
  <w:num w:numId="31">
    <w:abstractNumId w:val="98"/>
  </w:num>
  <w:num w:numId="32">
    <w:abstractNumId w:val="105"/>
  </w:num>
  <w:num w:numId="33">
    <w:abstractNumId w:val="97"/>
  </w:num>
  <w:num w:numId="34">
    <w:abstractNumId w:val="30"/>
  </w:num>
  <w:num w:numId="35">
    <w:abstractNumId w:val="92"/>
  </w:num>
  <w:num w:numId="36">
    <w:abstractNumId w:val="116"/>
  </w:num>
  <w:num w:numId="37">
    <w:abstractNumId w:val="70"/>
  </w:num>
  <w:num w:numId="38">
    <w:abstractNumId w:val="52"/>
  </w:num>
  <w:num w:numId="39">
    <w:abstractNumId w:val="29"/>
  </w:num>
  <w:num w:numId="40">
    <w:abstractNumId w:val="25"/>
  </w:num>
  <w:num w:numId="41">
    <w:abstractNumId w:val="119"/>
  </w:num>
  <w:num w:numId="42">
    <w:abstractNumId w:val="86"/>
  </w:num>
  <w:num w:numId="43">
    <w:abstractNumId w:val="47"/>
  </w:num>
  <w:num w:numId="44">
    <w:abstractNumId w:val="114"/>
  </w:num>
  <w:num w:numId="45">
    <w:abstractNumId w:val="118"/>
  </w:num>
  <w:num w:numId="46">
    <w:abstractNumId w:val="102"/>
  </w:num>
  <w:num w:numId="47">
    <w:abstractNumId w:val="112"/>
  </w:num>
  <w:num w:numId="48">
    <w:abstractNumId w:val="88"/>
  </w:num>
  <w:num w:numId="49">
    <w:abstractNumId w:val="79"/>
  </w:num>
  <w:num w:numId="50">
    <w:abstractNumId w:val="82"/>
  </w:num>
  <w:num w:numId="51">
    <w:abstractNumId w:val="9"/>
    <w:lvlOverride w:ilvl="0">
      <w:startOverride w:val="4"/>
    </w:lvlOverride>
  </w:num>
  <w:num w:numId="52">
    <w:abstractNumId w:val="100"/>
  </w:num>
  <w:num w:numId="53">
    <w:abstractNumId w:val="110"/>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21"/>
  </w:num>
  <w:num w:numId="57">
    <w:abstractNumId w:val="91"/>
  </w:num>
  <w:num w:numId="58">
    <w:abstractNumId w:val="31"/>
  </w:num>
  <w:num w:numId="59">
    <w:abstractNumId w:val="108"/>
  </w:num>
  <w:num w:numId="60">
    <w:abstractNumId w:val="62"/>
  </w:num>
  <w:num w:numId="61">
    <w:abstractNumId w:val="87"/>
  </w:num>
  <w:num w:numId="62">
    <w:abstractNumId w:val="104"/>
  </w:num>
  <w:num w:numId="63">
    <w:abstractNumId w:val="18"/>
  </w:num>
  <w:num w:numId="64">
    <w:abstractNumId w:val="73"/>
  </w:num>
  <w:num w:numId="65">
    <w:abstractNumId w:val="66"/>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24"/>
  </w:num>
  <w:num w:numId="70">
    <w:abstractNumId w:val="74"/>
  </w:num>
  <w:num w:numId="71">
    <w:abstractNumId w:val="3"/>
  </w:num>
  <w:num w:numId="72">
    <w:abstractNumId w:val="71"/>
  </w:num>
  <w:num w:numId="73">
    <w:abstractNumId w:val="20"/>
  </w:num>
  <w:num w:numId="74">
    <w:abstractNumId w:val="53"/>
  </w:num>
  <w:num w:numId="75">
    <w:abstractNumId w:val="38"/>
  </w:num>
  <w:num w:numId="76">
    <w:abstractNumId w:val="81"/>
  </w:num>
  <w:num w:numId="77">
    <w:abstractNumId w:val="10"/>
  </w:num>
  <w:num w:numId="78">
    <w:abstractNumId w:val="96"/>
  </w:num>
  <w:num w:numId="79">
    <w:abstractNumId w:val="58"/>
  </w:num>
  <w:num w:numId="80">
    <w:abstractNumId w:val="12"/>
  </w:num>
  <w:num w:numId="81">
    <w:abstractNumId w:val="113"/>
  </w:num>
  <w:num w:numId="82">
    <w:abstractNumId w:val="63"/>
  </w:num>
  <w:num w:numId="83">
    <w:abstractNumId w:val="101"/>
  </w:num>
  <w:num w:numId="84">
    <w:abstractNumId w:val="121"/>
  </w:num>
  <w:num w:numId="85">
    <w:abstractNumId w:val="4"/>
  </w:num>
  <w:num w:numId="86">
    <w:abstractNumId w:val="35"/>
  </w:num>
  <w:num w:numId="87">
    <w:abstractNumId w:val="13"/>
  </w:num>
  <w:num w:numId="88">
    <w:abstractNumId w:val="85"/>
  </w:num>
  <w:num w:numId="89">
    <w:abstractNumId w:val="61"/>
  </w:num>
  <w:num w:numId="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num>
  <w:num w:numId="102">
    <w:abstractNumId w:val="90"/>
    <w:lvlOverride w:ilvl="0">
      <w:startOverride w:val="1"/>
    </w:lvlOverride>
    <w:lvlOverride w:ilvl="1"/>
    <w:lvlOverride w:ilvl="2"/>
    <w:lvlOverride w:ilvl="3"/>
    <w:lvlOverride w:ilvl="4"/>
    <w:lvlOverride w:ilvl="5"/>
    <w:lvlOverride w:ilvl="6"/>
    <w:lvlOverride w:ilvl="7"/>
    <w:lvlOverride w:ilvl="8"/>
  </w:num>
  <w:num w:numId="103">
    <w:abstractNumId w:val="17"/>
    <w:lvlOverride w:ilvl="0">
      <w:startOverride w:val="1"/>
    </w:lvlOverride>
    <w:lvlOverride w:ilvl="1"/>
    <w:lvlOverride w:ilvl="2"/>
    <w:lvlOverride w:ilvl="3"/>
    <w:lvlOverride w:ilvl="4"/>
    <w:lvlOverride w:ilvl="5"/>
    <w:lvlOverride w:ilvl="6"/>
    <w:lvlOverride w:ilvl="7"/>
    <w:lvlOverride w:ilvl="8"/>
  </w:num>
  <w:num w:numId="104">
    <w:abstractNumId w:val="78"/>
  </w:num>
  <w:num w:numId="105">
    <w:abstractNumId w:val="84"/>
  </w:num>
  <w:num w:numId="106">
    <w:abstractNumId w:val="80"/>
  </w:num>
  <w:num w:numId="107">
    <w:abstractNumId w:val="111"/>
  </w:num>
  <w:num w:numId="108">
    <w:abstractNumId w:val="39"/>
  </w:num>
  <w:num w:numId="109">
    <w:abstractNumId w:val="117"/>
  </w:num>
  <w:num w:numId="110">
    <w:abstractNumId w:val="16"/>
  </w:num>
  <w:num w:numId="111">
    <w:abstractNumId w:val="1"/>
  </w:num>
  <w:num w:numId="112">
    <w:abstractNumId w:val="6"/>
  </w:num>
  <w:num w:numId="113">
    <w:abstractNumId w:val="99"/>
  </w:num>
  <w:num w:numId="114">
    <w:abstractNumId w:val="93"/>
  </w:num>
  <w:num w:numId="115">
    <w:abstractNumId w:val="68"/>
  </w:num>
  <w:num w:numId="116">
    <w:abstractNumId w:val="46"/>
  </w:num>
  <w:num w:numId="117">
    <w:abstractNumId w:val="19"/>
  </w:num>
  <w:num w:numId="118">
    <w:abstractNumId w:val="26"/>
  </w:num>
  <w:num w:numId="119">
    <w:abstractNumId w:val="109"/>
  </w:num>
  <w:num w:numId="120">
    <w:abstractNumId w:val="43"/>
  </w:num>
  <w:num w:numId="121">
    <w:abstractNumId w:val="14"/>
  </w:num>
  <w:num w:numId="122">
    <w:abstractNumId w:val="72"/>
  </w:num>
  <w:num w:numId="123">
    <w:abstractNumId w:val="7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DF5785"/>
    <w:rsid w:val="000260BD"/>
    <w:rsid w:val="00053EC0"/>
    <w:rsid w:val="00055B85"/>
    <w:rsid w:val="000907A1"/>
    <w:rsid w:val="00091C96"/>
    <w:rsid w:val="00093D56"/>
    <w:rsid w:val="000F4123"/>
    <w:rsid w:val="001A1C01"/>
    <w:rsid w:val="001B32FE"/>
    <w:rsid w:val="001E4811"/>
    <w:rsid w:val="001F3231"/>
    <w:rsid w:val="002870E8"/>
    <w:rsid w:val="002A0F3C"/>
    <w:rsid w:val="002D03E7"/>
    <w:rsid w:val="002F6F94"/>
    <w:rsid w:val="00314156"/>
    <w:rsid w:val="00352330"/>
    <w:rsid w:val="00352DF8"/>
    <w:rsid w:val="0035583F"/>
    <w:rsid w:val="00361BA0"/>
    <w:rsid w:val="003644F4"/>
    <w:rsid w:val="003973D1"/>
    <w:rsid w:val="003B6801"/>
    <w:rsid w:val="003F2FB0"/>
    <w:rsid w:val="00455106"/>
    <w:rsid w:val="00481A3B"/>
    <w:rsid w:val="004919E5"/>
    <w:rsid w:val="004F3D9A"/>
    <w:rsid w:val="005A0A0B"/>
    <w:rsid w:val="005C7545"/>
    <w:rsid w:val="005D656C"/>
    <w:rsid w:val="006A033C"/>
    <w:rsid w:val="006B6A49"/>
    <w:rsid w:val="006B7642"/>
    <w:rsid w:val="00741980"/>
    <w:rsid w:val="007A0E3C"/>
    <w:rsid w:val="007A3FB4"/>
    <w:rsid w:val="007D29EE"/>
    <w:rsid w:val="008316F0"/>
    <w:rsid w:val="008467C2"/>
    <w:rsid w:val="008A35AD"/>
    <w:rsid w:val="008E1C5A"/>
    <w:rsid w:val="008E6689"/>
    <w:rsid w:val="008E6B5D"/>
    <w:rsid w:val="00901268"/>
    <w:rsid w:val="00930744"/>
    <w:rsid w:val="00990352"/>
    <w:rsid w:val="00996283"/>
    <w:rsid w:val="009E6FB2"/>
    <w:rsid w:val="009F7C1D"/>
    <w:rsid w:val="00A115EC"/>
    <w:rsid w:val="00A30B01"/>
    <w:rsid w:val="00A344C0"/>
    <w:rsid w:val="00B32C80"/>
    <w:rsid w:val="00B61570"/>
    <w:rsid w:val="00B61DA1"/>
    <w:rsid w:val="00B77FD1"/>
    <w:rsid w:val="00BD1DD2"/>
    <w:rsid w:val="00C05D1D"/>
    <w:rsid w:val="00C56F5E"/>
    <w:rsid w:val="00CA0D73"/>
    <w:rsid w:val="00CB6E1C"/>
    <w:rsid w:val="00CC542E"/>
    <w:rsid w:val="00D00E3C"/>
    <w:rsid w:val="00D01AAC"/>
    <w:rsid w:val="00D442A6"/>
    <w:rsid w:val="00D61826"/>
    <w:rsid w:val="00D72DCB"/>
    <w:rsid w:val="00DA1B60"/>
    <w:rsid w:val="00DA502D"/>
    <w:rsid w:val="00DB1AC9"/>
    <w:rsid w:val="00DC125B"/>
    <w:rsid w:val="00DF5785"/>
    <w:rsid w:val="00E40A15"/>
    <w:rsid w:val="00E46035"/>
    <w:rsid w:val="00E92221"/>
    <w:rsid w:val="00EB7C90"/>
    <w:rsid w:val="00EE49C0"/>
    <w:rsid w:val="00EF5B15"/>
    <w:rsid w:val="00F26F13"/>
    <w:rsid w:val="00FC207E"/>
    <w:rsid w:val="00FC356E"/>
    <w:rsid w:val="00FC3D8E"/>
    <w:rsid w:val="00FD4028"/>
    <w:rsid w:val="00FF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5785"/>
    <w:rPr>
      <w:rFonts w:ascii="Calibri" w:eastAsia="Times New Roman" w:hAnsi="Calibri" w:cs="Times New Roman"/>
      <w:lang w:eastAsia="ru-RU"/>
    </w:rPr>
  </w:style>
  <w:style w:type="paragraph" w:styleId="1">
    <w:name w:val="heading 1"/>
    <w:basedOn w:val="a1"/>
    <w:next w:val="a1"/>
    <w:link w:val="10"/>
    <w:uiPriority w:val="9"/>
    <w:qFormat/>
    <w:rsid w:val="00DF5785"/>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DF5785"/>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DF5785"/>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DF578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DF57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DF5785"/>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F5785"/>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DF5785"/>
    <w:rPr>
      <w:rFonts w:ascii="Arial" w:eastAsia="Times New Roman" w:hAnsi="Arial" w:cs="Times New Roman"/>
      <w:b/>
      <w:bCs/>
      <w:i/>
      <w:iCs/>
      <w:sz w:val="28"/>
      <w:szCs w:val="28"/>
    </w:rPr>
  </w:style>
  <w:style w:type="character" w:customStyle="1" w:styleId="30">
    <w:name w:val="Заголовок 3 Знак"/>
    <w:basedOn w:val="a2"/>
    <w:link w:val="3"/>
    <w:uiPriority w:val="9"/>
    <w:rsid w:val="00DF5785"/>
    <w:rPr>
      <w:rFonts w:ascii="Arial" w:eastAsia="Times New Roman" w:hAnsi="Arial" w:cs="Times New Roman"/>
      <w:b/>
      <w:bCs/>
      <w:sz w:val="26"/>
      <w:szCs w:val="26"/>
    </w:rPr>
  </w:style>
  <w:style w:type="character" w:customStyle="1" w:styleId="41">
    <w:name w:val="Заголовок 4 Знак"/>
    <w:basedOn w:val="a2"/>
    <w:link w:val="40"/>
    <w:uiPriority w:val="9"/>
    <w:rsid w:val="00DF5785"/>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DF5785"/>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DF5785"/>
    <w:rPr>
      <w:rFonts w:ascii="Times New Roman" w:eastAsia="Times New Roman" w:hAnsi="Times New Roman" w:cs="Times New Roman"/>
      <w:b/>
      <w:sz w:val="20"/>
      <w:szCs w:val="20"/>
      <w:lang w:eastAsia="ru-RU"/>
    </w:rPr>
  </w:style>
  <w:style w:type="paragraph" w:styleId="a5">
    <w:name w:val="Body Text"/>
    <w:basedOn w:val="a1"/>
    <w:link w:val="a6"/>
    <w:qFormat/>
    <w:rsid w:val="00DF5785"/>
    <w:pPr>
      <w:spacing w:after="0" w:line="240" w:lineRule="auto"/>
    </w:pPr>
    <w:rPr>
      <w:rFonts w:ascii="Times New Roman" w:hAnsi="Times New Roman"/>
      <w:sz w:val="24"/>
      <w:szCs w:val="24"/>
    </w:rPr>
  </w:style>
  <w:style w:type="character" w:customStyle="1" w:styleId="a6">
    <w:name w:val="Основной текст Знак"/>
    <w:basedOn w:val="a2"/>
    <w:link w:val="a5"/>
    <w:rsid w:val="00DF5785"/>
    <w:rPr>
      <w:rFonts w:ascii="Times New Roman" w:eastAsia="Times New Roman" w:hAnsi="Times New Roman" w:cs="Times New Roman"/>
      <w:sz w:val="24"/>
      <w:szCs w:val="24"/>
    </w:rPr>
  </w:style>
  <w:style w:type="paragraph" w:styleId="21">
    <w:name w:val="Body Text 2"/>
    <w:basedOn w:val="a1"/>
    <w:link w:val="22"/>
    <w:rsid w:val="00DF578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2"/>
    <w:link w:val="21"/>
    <w:rsid w:val="00DF5785"/>
    <w:rPr>
      <w:rFonts w:ascii="Times New Roman" w:eastAsia="Times New Roman" w:hAnsi="Times New Roman" w:cs="Times New Roman"/>
      <w:sz w:val="24"/>
      <w:szCs w:val="24"/>
    </w:rPr>
  </w:style>
  <w:style w:type="character" w:customStyle="1" w:styleId="blk">
    <w:name w:val="blk"/>
    <w:rsid w:val="00DF5785"/>
  </w:style>
  <w:style w:type="paragraph" w:styleId="a7">
    <w:name w:val="footer"/>
    <w:aliases w:val="Нижний колонтитул Знак Знак Знак,Нижний колонтитул1,Нижний колонтитул Знак Знак"/>
    <w:basedOn w:val="a1"/>
    <w:link w:val="a8"/>
    <w:uiPriority w:val="99"/>
    <w:rsid w:val="00DF5785"/>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DF5785"/>
    <w:rPr>
      <w:rFonts w:ascii="Times New Roman" w:eastAsia="Times New Roman" w:hAnsi="Times New Roman" w:cs="Times New Roman"/>
      <w:sz w:val="24"/>
      <w:szCs w:val="24"/>
    </w:rPr>
  </w:style>
  <w:style w:type="character" w:styleId="a9">
    <w:name w:val="page number"/>
    <w:rsid w:val="00DF5785"/>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DF5785"/>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DF5785"/>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DF5785"/>
    <w:rPr>
      <w:rFonts w:ascii="Times New Roman" w:eastAsia="Times New Roman" w:hAnsi="Times New Roman" w:cs="Times New Roman"/>
      <w:sz w:val="20"/>
      <w:szCs w:val="20"/>
      <w:lang w:val="en-US"/>
    </w:rPr>
  </w:style>
  <w:style w:type="character" w:styleId="ae">
    <w:name w:val="footnote reference"/>
    <w:uiPriority w:val="99"/>
    <w:rsid w:val="00DF5785"/>
    <w:rPr>
      <w:rFonts w:cs="Times New Roman"/>
      <w:vertAlign w:val="superscript"/>
    </w:rPr>
  </w:style>
  <w:style w:type="paragraph" w:styleId="23">
    <w:name w:val="List 2"/>
    <w:basedOn w:val="a1"/>
    <w:rsid w:val="00DF5785"/>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DF5785"/>
    <w:rPr>
      <w:rFonts w:cs="Times New Roman"/>
      <w:color w:val="0000FF"/>
      <w:u w:val="single"/>
    </w:rPr>
  </w:style>
  <w:style w:type="paragraph" w:styleId="11">
    <w:name w:val="toc 1"/>
    <w:basedOn w:val="a1"/>
    <w:next w:val="a1"/>
    <w:autoRedefine/>
    <w:uiPriority w:val="39"/>
    <w:qFormat/>
    <w:rsid w:val="005D656C"/>
    <w:pPr>
      <w:tabs>
        <w:tab w:val="right" w:leader="dot" w:pos="9629"/>
      </w:tabs>
      <w:spacing w:after="120" w:line="240" w:lineRule="auto"/>
    </w:pPr>
    <w:rPr>
      <w:rFonts w:ascii="Times New Roman" w:hAnsi="Times New Roman"/>
      <w:b/>
      <w:bCs/>
      <w:noProof/>
      <w:sz w:val="24"/>
      <w:szCs w:val="24"/>
    </w:rPr>
  </w:style>
  <w:style w:type="paragraph" w:styleId="24">
    <w:name w:val="toc 2"/>
    <w:basedOn w:val="a1"/>
    <w:next w:val="a1"/>
    <w:autoRedefine/>
    <w:uiPriority w:val="39"/>
    <w:qFormat/>
    <w:rsid w:val="00DF5785"/>
    <w:pPr>
      <w:spacing w:before="120" w:after="0" w:line="240" w:lineRule="auto"/>
      <w:ind w:left="240"/>
    </w:pPr>
    <w:rPr>
      <w:rFonts w:cs="Calibri"/>
      <w:i/>
      <w:iCs/>
      <w:sz w:val="20"/>
      <w:szCs w:val="20"/>
    </w:rPr>
  </w:style>
  <w:style w:type="paragraph" w:styleId="31">
    <w:name w:val="toc 3"/>
    <w:basedOn w:val="a1"/>
    <w:next w:val="a1"/>
    <w:autoRedefine/>
    <w:uiPriority w:val="39"/>
    <w:qFormat/>
    <w:rsid w:val="00DF5785"/>
    <w:pPr>
      <w:spacing w:after="0" w:line="240" w:lineRule="auto"/>
      <w:ind w:left="480"/>
    </w:pPr>
    <w:rPr>
      <w:rFonts w:ascii="Times New Roman" w:hAnsi="Times New Roman"/>
      <w:sz w:val="28"/>
      <w:szCs w:val="28"/>
    </w:rPr>
  </w:style>
  <w:style w:type="character" w:customStyle="1" w:styleId="FootnoteTextChar">
    <w:name w:val="Footnote Text Char"/>
    <w:locked/>
    <w:rsid w:val="00DF5785"/>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DF5785"/>
    <w:pPr>
      <w:spacing w:before="120" w:after="120" w:line="240" w:lineRule="auto"/>
      <w:ind w:left="708"/>
    </w:pPr>
    <w:rPr>
      <w:rFonts w:ascii="Times New Roman" w:hAnsi="Times New Roman"/>
      <w:sz w:val="24"/>
      <w:szCs w:val="24"/>
    </w:rPr>
  </w:style>
  <w:style w:type="character" w:styleId="af2">
    <w:name w:val="Emphasis"/>
    <w:qFormat/>
    <w:rsid w:val="00DF5785"/>
    <w:rPr>
      <w:rFonts w:cs="Times New Roman"/>
      <w:i/>
    </w:rPr>
  </w:style>
  <w:style w:type="paragraph" w:styleId="af3">
    <w:name w:val="Balloon Text"/>
    <w:basedOn w:val="a1"/>
    <w:link w:val="af4"/>
    <w:uiPriority w:val="99"/>
    <w:rsid w:val="00DF5785"/>
    <w:pPr>
      <w:spacing w:after="0" w:line="240" w:lineRule="auto"/>
    </w:pPr>
    <w:rPr>
      <w:rFonts w:ascii="Segoe UI" w:hAnsi="Segoe UI"/>
      <w:sz w:val="18"/>
      <w:szCs w:val="18"/>
    </w:rPr>
  </w:style>
  <w:style w:type="character" w:customStyle="1" w:styleId="af4">
    <w:name w:val="Текст выноски Знак"/>
    <w:basedOn w:val="a2"/>
    <w:link w:val="af3"/>
    <w:uiPriority w:val="99"/>
    <w:rsid w:val="00DF5785"/>
    <w:rPr>
      <w:rFonts w:ascii="Segoe UI" w:eastAsia="Times New Roman" w:hAnsi="Segoe UI" w:cs="Times New Roman"/>
      <w:sz w:val="18"/>
      <w:szCs w:val="18"/>
    </w:rPr>
  </w:style>
  <w:style w:type="paragraph" w:customStyle="1" w:styleId="ConsPlusNormal">
    <w:name w:val="ConsPlusNormal"/>
    <w:qFormat/>
    <w:rsid w:val="00DF57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DF5785"/>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DF5785"/>
    <w:rPr>
      <w:rFonts w:ascii="Times New Roman" w:eastAsia="Times New Roman" w:hAnsi="Times New Roman" w:cs="Times New Roman"/>
      <w:sz w:val="24"/>
      <w:szCs w:val="24"/>
    </w:rPr>
  </w:style>
  <w:style w:type="character" w:customStyle="1" w:styleId="110">
    <w:name w:val="Текст примечания Знак11"/>
    <w:uiPriority w:val="99"/>
    <w:rsid w:val="00DF5785"/>
    <w:rPr>
      <w:rFonts w:cs="Times New Roman"/>
      <w:sz w:val="20"/>
      <w:szCs w:val="20"/>
    </w:rPr>
  </w:style>
  <w:style w:type="paragraph" w:styleId="af7">
    <w:name w:val="annotation text"/>
    <w:basedOn w:val="a1"/>
    <w:link w:val="af8"/>
    <w:uiPriority w:val="99"/>
    <w:unhideWhenUsed/>
    <w:rsid w:val="00DF5785"/>
    <w:pPr>
      <w:spacing w:after="0" w:line="240" w:lineRule="auto"/>
    </w:pPr>
    <w:rPr>
      <w:sz w:val="20"/>
      <w:szCs w:val="20"/>
    </w:rPr>
  </w:style>
  <w:style w:type="character" w:customStyle="1" w:styleId="af8">
    <w:name w:val="Текст примечания Знак"/>
    <w:basedOn w:val="a2"/>
    <w:link w:val="af7"/>
    <w:uiPriority w:val="99"/>
    <w:rsid w:val="00DF5785"/>
    <w:rPr>
      <w:rFonts w:ascii="Calibri" w:eastAsia="Times New Roman" w:hAnsi="Calibri" w:cs="Times New Roman"/>
      <w:sz w:val="20"/>
      <w:szCs w:val="20"/>
    </w:rPr>
  </w:style>
  <w:style w:type="character" w:customStyle="1" w:styleId="12">
    <w:name w:val="Текст примечания Знак1"/>
    <w:uiPriority w:val="99"/>
    <w:rsid w:val="00DF5785"/>
    <w:rPr>
      <w:rFonts w:cs="Times New Roman"/>
      <w:sz w:val="20"/>
      <w:szCs w:val="20"/>
    </w:rPr>
  </w:style>
  <w:style w:type="character" w:customStyle="1" w:styleId="111">
    <w:name w:val="Тема примечания Знак11"/>
    <w:uiPriority w:val="99"/>
    <w:rsid w:val="00DF5785"/>
    <w:rPr>
      <w:rFonts w:cs="Times New Roman"/>
      <w:b/>
      <w:bCs/>
      <w:sz w:val="20"/>
      <w:szCs w:val="20"/>
    </w:rPr>
  </w:style>
  <w:style w:type="paragraph" w:styleId="af9">
    <w:name w:val="annotation subject"/>
    <w:basedOn w:val="af7"/>
    <w:next w:val="af7"/>
    <w:link w:val="afa"/>
    <w:uiPriority w:val="99"/>
    <w:unhideWhenUsed/>
    <w:rsid w:val="00DF5785"/>
    <w:rPr>
      <w:rFonts w:ascii="Times New Roman" w:hAnsi="Times New Roman"/>
      <w:b/>
      <w:bCs/>
    </w:rPr>
  </w:style>
  <w:style w:type="character" w:customStyle="1" w:styleId="afa">
    <w:name w:val="Тема примечания Знак"/>
    <w:basedOn w:val="af8"/>
    <w:link w:val="af9"/>
    <w:uiPriority w:val="99"/>
    <w:rsid w:val="00DF5785"/>
    <w:rPr>
      <w:rFonts w:ascii="Times New Roman" w:hAnsi="Times New Roman"/>
      <w:b/>
      <w:bCs/>
    </w:rPr>
  </w:style>
  <w:style w:type="character" w:customStyle="1" w:styleId="13">
    <w:name w:val="Тема примечания Знак1"/>
    <w:uiPriority w:val="99"/>
    <w:rsid w:val="00DF5785"/>
    <w:rPr>
      <w:rFonts w:cs="Times New Roman"/>
      <w:b/>
      <w:bCs/>
      <w:sz w:val="20"/>
      <w:szCs w:val="20"/>
    </w:rPr>
  </w:style>
  <w:style w:type="paragraph" w:styleId="25">
    <w:name w:val="Body Text Indent 2"/>
    <w:basedOn w:val="a1"/>
    <w:link w:val="26"/>
    <w:rsid w:val="00DF578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rsid w:val="00DF5785"/>
    <w:rPr>
      <w:rFonts w:ascii="Times New Roman" w:eastAsia="Times New Roman" w:hAnsi="Times New Roman" w:cs="Times New Roman"/>
      <w:sz w:val="24"/>
      <w:szCs w:val="24"/>
    </w:rPr>
  </w:style>
  <w:style w:type="character" w:customStyle="1" w:styleId="apple-converted-space">
    <w:name w:val="apple-converted-space"/>
    <w:rsid w:val="00DF5785"/>
  </w:style>
  <w:style w:type="character" w:customStyle="1" w:styleId="afb">
    <w:name w:val="Цветовое выделение"/>
    <w:uiPriority w:val="99"/>
    <w:rsid w:val="00DF5785"/>
    <w:rPr>
      <w:b/>
      <w:color w:val="26282F"/>
    </w:rPr>
  </w:style>
  <w:style w:type="character" w:customStyle="1" w:styleId="afc">
    <w:name w:val="Гипертекстовая ссылка"/>
    <w:uiPriority w:val="99"/>
    <w:rsid w:val="00DF5785"/>
    <w:rPr>
      <w:b/>
      <w:color w:val="106BBE"/>
    </w:rPr>
  </w:style>
  <w:style w:type="character" w:customStyle="1" w:styleId="afd">
    <w:name w:val="Активная гипертекстовая ссылка"/>
    <w:uiPriority w:val="99"/>
    <w:rsid w:val="00DF5785"/>
    <w:rPr>
      <w:b/>
      <w:color w:val="106BBE"/>
      <w:u w:val="single"/>
    </w:rPr>
  </w:style>
  <w:style w:type="paragraph" w:customStyle="1" w:styleId="afe">
    <w:name w:val="Внимание"/>
    <w:basedOn w:val="a1"/>
    <w:next w:val="a1"/>
    <w:uiPriority w:val="99"/>
    <w:rsid w:val="00DF57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DF5785"/>
  </w:style>
  <w:style w:type="paragraph" w:customStyle="1" w:styleId="aff0">
    <w:name w:val="Внимание: недобросовестность!"/>
    <w:basedOn w:val="afe"/>
    <w:next w:val="a1"/>
    <w:uiPriority w:val="99"/>
    <w:rsid w:val="00DF5785"/>
  </w:style>
  <w:style w:type="character" w:customStyle="1" w:styleId="aff1">
    <w:name w:val="Выделение для Базового Поиска"/>
    <w:uiPriority w:val="99"/>
    <w:rsid w:val="00DF5785"/>
    <w:rPr>
      <w:b/>
      <w:color w:val="0058A9"/>
    </w:rPr>
  </w:style>
  <w:style w:type="character" w:customStyle="1" w:styleId="aff2">
    <w:name w:val="Выделение для Базового Поиска (курсив)"/>
    <w:uiPriority w:val="99"/>
    <w:rsid w:val="00DF5785"/>
    <w:rPr>
      <w:b/>
      <w:i/>
      <w:color w:val="0058A9"/>
    </w:rPr>
  </w:style>
  <w:style w:type="paragraph" w:customStyle="1" w:styleId="aff3">
    <w:name w:val="Дочерний элемент списка"/>
    <w:basedOn w:val="a1"/>
    <w:next w:val="a1"/>
    <w:uiPriority w:val="99"/>
    <w:rsid w:val="00DF57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DF578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DF5785"/>
    <w:rPr>
      <w:b/>
      <w:bCs/>
      <w:color w:val="0058A9"/>
      <w:shd w:val="clear" w:color="auto" w:fill="ECE9D8"/>
    </w:rPr>
  </w:style>
  <w:style w:type="paragraph" w:customStyle="1" w:styleId="aff5">
    <w:name w:val="Заголовок группы контролов"/>
    <w:basedOn w:val="a1"/>
    <w:next w:val="a1"/>
    <w:uiPriority w:val="99"/>
    <w:rsid w:val="00DF57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DF57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DF57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DF5785"/>
    <w:rPr>
      <w:b/>
      <w:color w:val="26282F"/>
    </w:rPr>
  </w:style>
  <w:style w:type="paragraph" w:customStyle="1" w:styleId="aff9">
    <w:name w:val="Заголовок статьи"/>
    <w:basedOn w:val="a1"/>
    <w:next w:val="a1"/>
    <w:uiPriority w:val="99"/>
    <w:rsid w:val="00DF57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DF5785"/>
    <w:rPr>
      <w:b/>
      <w:color w:val="FF0000"/>
    </w:rPr>
  </w:style>
  <w:style w:type="paragraph" w:customStyle="1" w:styleId="affb">
    <w:name w:val="Заголовок ЭР (левое окно)"/>
    <w:basedOn w:val="a1"/>
    <w:next w:val="a1"/>
    <w:uiPriority w:val="99"/>
    <w:rsid w:val="00DF57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DF5785"/>
    <w:pPr>
      <w:spacing w:after="0"/>
      <w:jc w:val="left"/>
    </w:pPr>
  </w:style>
  <w:style w:type="paragraph" w:customStyle="1" w:styleId="affd">
    <w:name w:val="Интерактивный заголовок"/>
    <w:basedOn w:val="14"/>
    <w:next w:val="a1"/>
    <w:uiPriority w:val="99"/>
    <w:rsid w:val="00DF5785"/>
    <w:rPr>
      <w:u w:val="single"/>
    </w:rPr>
  </w:style>
  <w:style w:type="paragraph" w:customStyle="1" w:styleId="affe">
    <w:name w:val="Текст информации об изменениях"/>
    <w:basedOn w:val="a1"/>
    <w:next w:val="a1"/>
    <w:uiPriority w:val="99"/>
    <w:rsid w:val="00DF57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DF5785"/>
    <w:pPr>
      <w:spacing w:before="180"/>
      <w:ind w:left="360" w:right="360" w:firstLine="0"/>
    </w:pPr>
    <w:rPr>
      <w:shd w:val="clear" w:color="auto" w:fill="EAEFED"/>
    </w:rPr>
  </w:style>
  <w:style w:type="paragraph" w:customStyle="1" w:styleId="afff0">
    <w:name w:val="Текст (справка)"/>
    <w:basedOn w:val="a1"/>
    <w:next w:val="a1"/>
    <w:uiPriority w:val="99"/>
    <w:rsid w:val="00DF57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DF578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DF5785"/>
    <w:rPr>
      <w:i/>
      <w:iCs/>
    </w:rPr>
  </w:style>
  <w:style w:type="paragraph" w:customStyle="1" w:styleId="afff3">
    <w:name w:val="Текст (лев. подпись)"/>
    <w:basedOn w:val="a1"/>
    <w:next w:val="a1"/>
    <w:uiPriority w:val="99"/>
    <w:rsid w:val="00DF5785"/>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DF5785"/>
    <w:rPr>
      <w:sz w:val="14"/>
      <w:szCs w:val="14"/>
    </w:rPr>
  </w:style>
  <w:style w:type="paragraph" w:customStyle="1" w:styleId="afff5">
    <w:name w:val="Текст (прав. подпись)"/>
    <w:basedOn w:val="a1"/>
    <w:next w:val="a1"/>
    <w:uiPriority w:val="99"/>
    <w:rsid w:val="00DF57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DF5785"/>
    <w:rPr>
      <w:sz w:val="14"/>
      <w:szCs w:val="14"/>
    </w:rPr>
  </w:style>
  <w:style w:type="paragraph" w:customStyle="1" w:styleId="afff7">
    <w:name w:val="Комментарий пользователя"/>
    <w:basedOn w:val="afff1"/>
    <w:next w:val="a1"/>
    <w:uiPriority w:val="99"/>
    <w:rsid w:val="00DF5785"/>
    <w:pPr>
      <w:jc w:val="left"/>
    </w:pPr>
    <w:rPr>
      <w:shd w:val="clear" w:color="auto" w:fill="FFDFE0"/>
    </w:rPr>
  </w:style>
  <w:style w:type="paragraph" w:customStyle="1" w:styleId="afff8">
    <w:name w:val="Куда обратиться?"/>
    <w:basedOn w:val="afe"/>
    <w:next w:val="a1"/>
    <w:uiPriority w:val="99"/>
    <w:rsid w:val="00DF5785"/>
  </w:style>
  <w:style w:type="paragraph" w:customStyle="1" w:styleId="afff9">
    <w:name w:val="Моноширинный"/>
    <w:basedOn w:val="a1"/>
    <w:next w:val="a1"/>
    <w:uiPriority w:val="99"/>
    <w:rsid w:val="00DF57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DF5785"/>
    <w:rPr>
      <w:b/>
      <w:color w:val="26282F"/>
      <w:shd w:val="clear" w:color="auto" w:fill="FFF580"/>
    </w:rPr>
  </w:style>
  <w:style w:type="paragraph" w:customStyle="1" w:styleId="afffb">
    <w:name w:val="Напишите нам"/>
    <w:basedOn w:val="a1"/>
    <w:next w:val="a1"/>
    <w:uiPriority w:val="99"/>
    <w:rsid w:val="00DF57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DF5785"/>
    <w:rPr>
      <w:b/>
      <w:color w:val="000000"/>
      <w:shd w:val="clear" w:color="auto" w:fill="D8EDE8"/>
    </w:rPr>
  </w:style>
  <w:style w:type="paragraph" w:customStyle="1" w:styleId="afffd">
    <w:name w:val="Необходимые документы"/>
    <w:basedOn w:val="afe"/>
    <w:next w:val="a1"/>
    <w:uiPriority w:val="99"/>
    <w:rsid w:val="00DF5785"/>
    <w:pPr>
      <w:ind w:firstLine="118"/>
    </w:pPr>
  </w:style>
  <w:style w:type="paragraph" w:customStyle="1" w:styleId="afffe">
    <w:name w:val="Нормальный (таблица)"/>
    <w:basedOn w:val="a1"/>
    <w:next w:val="a1"/>
    <w:uiPriority w:val="99"/>
    <w:rsid w:val="00DF57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DF57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DF5785"/>
    <w:pPr>
      <w:ind w:left="140"/>
    </w:pPr>
  </w:style>
  <w:style w:type="character" w:customStyle="1" w:styleId="affff1">
    <w:name w:val="Опечатки"/>
    <w:uiPriority w:val="99"/>
    <w:rsid w:val="00DF5785"/>
    <w:rPr>
      <w:color w:val="FF0000"/>
    </w:rPr>
  </w:style>
  <w:style w:type="paragraph" w:customStyle="1" w:styleId="affff2">
    <w:name w:val="Переменная часть"/>
    <w:basedOn w:val="aff4"/>
    <w:next w:val="a1"/>
    <w:uiPriority w:val="99"/>
    <w:rsid w:val="00DF5785"/>
    <w:rPr>
      <w:sz w:val="18"/>
      <w:szCs w:val="18"/>
    </w:rPr>
  </w:style>
  <w:style w:type="paragraph" w:customStyle="1" w:styleId="affff3">
    <w:name w:val="Подвал для информации об изменениях"/>
    <w:basedOn w:val="1"/>
    <w:next w:val="a1"/>
    <w:uiPriority w:val="99"/>
    <w:rsid w:val="00DF57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DF5785"/>
    <w:rPr>
      <w:b/>
      <w:bCs/>
    </w:rPr>
  </w:style>
  <w:style w:type="paragraph" w:customStyle="1" w:styleId="affff5">
    <w:name w:val="Подчёркнуный текст"/>
    <w:basedOn w:val="a1"/>
    <w:next w:val="a1"/>
    <w:uiPriority w:val="99"/>
    <w:rsid w:val="00DF57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DF5785"/>
    <w:rPr>
      <w:sz w:val="20"/>
      <w:szCs w:val="20"/>
    </w:rPr>
  </w:style>
  <w:style w:type="paragraph" w:customStyle="1" w:styleId="affff7">
    <w:name w:val="Прижатый влево"/>
    <w:basedOn w:val="a1"/>
    <w:next w:val="a1"/>
    <w:uiPriority w:val="99"/>
    <w:rsid w:val="00DF5785"/>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DF5785"/>
  </w:style>
  <w:style w:type="paragraph" w:customStyle="1" w:styleId="affff9">
    <w:name w:val="Примечание."/>
    <w:basedOn w:val="afe"/>
    <w:next w:val="a1"/>
    <w:uiPriority w:val="99"/>
    <w:rsid w:val="00DF5785"/>
  </w:style>
  <w:style w:type="character" w:customStyle="1" w:styleId="affffa">
    <w:name w:val="Продолжение ссылки"/>
    <w:uiPriority w:val="99"/>
    <w:rsid w:val="00DF5785"/>
  </w:style>
  <w:style w:type="paragraph" w:customStyle="1" w:styleId="affffb">
    <w:name w:val="Словарная статья"/>
    <w:basedOn w:val="a1"/>
    <w:next w:val="a1"/>
    <w:uiPriority w:val="99"/>
    <w:rsid w:val="00DF57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DF5785"/>
    <w:rPr>
      <w:b/>
      <w:color w:val="26282F"/>
    </w:rPr>
  </w:style>
  <w:style w:type="character" w:customStyle="1" w:styleId="affffd">
    <w:name w:val="Сравнение редакций. Добавленный фрагмент"/>
    <w:uiPriority w:val="99"/>
    <w:rsid w:val="00DF5785"/>
    <w:rPr>
      <w:color w:val="000000"/>
      <w:shd w:val="clear" w:color="auto" w:fill="C1D7FF"/>
    </w:rPr>
  </w:style>
  <w:style w:type="character" w:customStyle="1" w:styleId="affffe">
    <w:name w:val="Сравнение редакций. Удаленный фрагмент"/>
    <w:uiPriority w:val="99"/>
    <w:rsid w:val="00DF5785"/>
    <w:rPr>
      <w:color w:val="000000"/>
      <w:shd w:val="clear" w:color="auto" w:fill="C4C413"/>
    </w:rPr>
  </w:style>
  <w:style w:type="paragraph" w:customStyle="1" w:styleId="afffff">
    <w:name w:val="Ссылка на официальную публикацию"/>
    <w:basedOn w:val="a1"/>
    <w:next w:val="a1"/>
    <w:uiPriority w:val="99"/>
    <w:rsid w:val="00DF57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DF5785"/>
    <w:rPr>
      <w:b/>
      <w:color w:val="749232"/>
    </w:rPr>
  </w:style>
  <w:style w:type="paragraph" w:customStyle="1" w:styleId="afffff1">
    <w:name w:val="Текст в таблице"/>
    <w:basedOn w:val="afffe"/>
    <w:next w:val="a1"/>
    <w:uiPriority w:val="99"/>
    <w:rsid w:val="00DF5785"/>
    <w:pPr>
      <w:ind w:firstLine="500"/>
    </w:pPr>
  </w:style>
  <w:style w:type="paragraph" w:customStyle="1" w:styleId="afffff2">
    <w:name w:val="Текст ЭР (см. также)"/>
    <w:basedOn w:val="a1"/>
    <w:next w:val="a1"/>
    <w:uiPriority w:val="99"/>
    <w:rsid w:val="00DF57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DF57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DF5785"/>
    <w:rPr>
      <w:b/>
      <w:strike/>
      <w:color w:val="666600"/>
    </w:rPr>
  </w:style>
  <w:style w:type="paragraph" w:customStyle="1" w:styleId="afffff5">
    <w:name w:val="Формула"/>
    <w:basedOn w:val="a1"/>
    <w:next w:val="a1"/>
    <w:uiPriority w:val="99"/>
    <w:rsid w:val="00DF57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DF5785"/>
    <w:pPr>
      <w:jc w:val="center"/>
    </w:pPr>
  </w:style>
  <w:style w:type="paragraph" w:customStyle="1" w:styleId="-">
    <w:name w:val="ЭР-содержание (правое окно)"/>
    <w:basedOn w:val="a1"/>
    <w:next w:val="a1"/>
    <w:uiPriority w:val="99"/>
    <w:rsid w:val="00DF57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F5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DF5785"/>
    <w:rPr>
      <w:rFonts w:cs="Times New Roman"/>
      <w:sz w:val="16"/>
    </w:rPr>
  </w:style>
  <w:style w:type="paragraph" w:styleId="42">
    <w:name w:val="toc 4"/>
    <w:basedOn w:val="a1"/>
    <w:next w:val="a1"/>
    <w:autoRedefine/>
    <w:rsid w:val="00DF5785"/>
    <w:pPr>
      <w:spacing w:after="0" w:line="240" w:lineRule="auto"/>
      <w:ind w:left="720"/>
    </w:pPr>
    <w:rPr>
      <w:rFonts w:cs="Calibri"/>
      <w:sz w:val="20"/>
      <w:szCs w:val="20"/>
    </w:rPr>
  </w:style>
  <w:style w:type="paragraph" w:styleId="52">
    <w:name w:val="toc 5"/>
    <w:basedOn w:val="a1"/>
    <w:next w:val="a1"/>
    <w:autoRedefine/>
    <w:rsid w:val="00DF5785"/>
    <w:pPr>
      <w:spacing w:after="0" w:line="240" w:lineRule="auto"/>
      <w:ind w:left="960"/>
    </w:pPr>
    <w:rPr>
      <w:rFonts w:cs="Calibri"/>
      <w:sz w:val="20"/>
      <w:szCs w:val="20"/>
    </w:rPr>
  </w:style>
  <w:style w:type="paragraph" w:styleId="61">
    <w:name w:val="toc 6"/>
    <w:basedOn w:val="a1"/>
    <w:next w:val="a1"/>
    <w:autoRedefine/>
    <w:rsid w:val="00DF5785"/>
    <w:pPr>
      <w:spacing w:after="0" w:line="240" w:lineRule="auto"/>
      <w:ind w:left="1200"/>
    </w:pPr>
    <w:rPr>
      <w:rFonts w:cs="Calibri"/>
      <w:sz w:val="20"/>
      <w:szCs w:val="20"/>
    </w:rPr>
  </w:style>
  <w:style w:type="paragraph" w:styleId="7">
    <w:name w:val="toc 7"/>
    <w:basedOn w:val="a1"/>
    <w:next w:val="a1"/>
    <w:autoRedefine/>
    <w:rsid w:val="00DF5785"/>
    <w:pPr>
      <w:spacing w:after="0" w:line="240" w:lineRule="auto"/>
      <w:ind w:left="1440"/>
    </w:pPr>
    <w:rPr>
      <w:rFonts w:cs="Calibri"/>
      <w:sz w:val="20"/>
      <w:szCs w:val="20"/>
    </w:rPr>
  </w:style>
  <w:style w:type="paragraph" w:styleId="8">
    <w:name w:val="toc 8"/>
    <w:basedOn w:val="a1"/>
    <w:next w:val="a1"/>
    <w:autoRedefine/>
    <w:rsid w:val="00DF5785"/>
    <w:pPr>
      <w:spacing w:after="0" w:line="240" w:lineRule="auto"/>
      <w:ind w:left="1680"/>
    </w:pPr>
    <w:rPr>
      <w:rFonts w:cs="Calibri"/>
      <w:sz w:val="20"/>
      <w:szCs w:val="20"/>
    </w:rPr>
  </w:style>
  <w:style w:type="paragraph" w:styleId="9">
    <w:name w:val="toc 9"/>
    <w:basedOn w:val="a1"/>
    <w:next w:val="a1"/>
    <w:autoRedefine/>
    <w:rsid w:val="00DF5785"/>
    <w:pPr>
      <w:spacing w:after="0" w:line="240" w:lineRule="auto"/>
      <w:ind w:left="1920"/>
    </w:pPr>
    <w:rPr>
      <w:rFonts w:cs="Calibri"/>
      <w:sz w:val="20"/>
      <w:szCs w:val="20"/>
    </w:rPr>
  </w:style>
  <w:style w:type="paragraph" w:customStyle="1" w:styleId="s1">
    <w:name w:val="s_1"/>
    <w:basedOn w:val="a1"/>
    <w:rsid w:val="00DF5785"/>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DF5785"/>
    <w:pPr>
      <w:spacing w:after="0" w:line="240" w:lineRule="auto"/>
    </w:pPr>
    <w:rPr>
      <w:sz w:val="20"/>
      <w:szCs w:val="20"/>
    </w:rPr>
  </w:style>
  <w:style w:type="character" w:customStyle="1" w:styleId="afffffa">
    <w:name w:val="Текст концевой сноски Знак"/>
    <w:basedOn w:val="a2"/>
    <w:link w:val="afffff9"/>
    <w:uiPriority w:val="99"/>
    <w:rsid w:val="00DF5785"/>
    <w:rPr>
      <w:rFonts w:ascii="Calibri" w:eastAsia="Times New Roman" w:hAnsi="Calibri" w:cs="Times New Roman"/>
      <w:sz w:val="20"/>
      <w:szCs w:val="20"/>
    </w:rPr>
  </w:style>
  <w:style w:type="character" w:styleId="afffffb">
    <w:name w:val="endnote reference"/>
    <w:uiPriority w:val="99"/>
    <w:unhideWhenUsed/>
    <w:rsid w:val="00DF5785"/>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DF5785"/>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DF5785"/>
    <w:rPr>
      <w:rFonts w:ascii="Times New Roman" w:eastAsia="Times New Roman" w:hAnsi="Times New Roman" w:cs="Times New Roman"/>
      <w:sz w:val="24"/>
      <w:szCs w:val="24"/>
      <w:lang w:val="en-US" w:eastAsia="nl-NL"/>
    </w:rPr>
  </w:style>
  <w:style w:type="character" w:styleId="afffffc">
    <w:name w:val="Strong"/>
    <w:uiPriority w:val="22"/>
    <w:qFormat/>
    <w:rsid w:val="00DF5785"/>
    <w:rPr>
      <w:b/>
      <w:bCs/>
    </w:rPr>
  </w:style>
  <w:style w:type="table" w:customStyle="1" w:styleId="TableNormal">
    <w:name w:val="Table Normal"/>
    <w:unhideWhenUsed/>
    <w:qFormat/>
    <w:rsid w:val="00DF57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F5785"/>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DF5785"/>
    <w:rPr>
      <w:color w:val="0000FF"/>
      <w:u w:val="single"/>
    </w:rPr>
  </w:style>
  <w:style w:type="character" w:customStyle="1" w:styleId="27">
    <w:name w:val="Основной текст (2)"/>
    <w:rsid w:val="00DF57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DF5785"/>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DF5785"/>
    <w:pPr>
      <w:numPr>
        <w:numId w:val="10"/>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DF5785"/>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DF5785"/>
    <w:rPr>
      <w:rFonts w:ascii="Calibri" w:eastAsia="Times New Roman" w:hAnsi="Calibri" w:cs="Times New Roman"/>
    </w:rPr>
  </w:style>
  <w:style w:type="paragraph" w:styleId="affffff0">
    <w:name w:val="Body Text Indent"/>
    <w:basedOn w:val="a1"/>
    <w:link w:val="affffff1"/>
    <w:uiPriority w:val="99"/>
    <w:unhideWhenUsed/>
    <w:rsid w:val="00DF57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DF5785"/>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DF57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DF5785"/>
    <w:rPr>
      <w:rFonts w:ascii="Arial" w:hAnsi="Arial"/>
      <w:b/>
      <w:kern w:val="1"/>
      <w:sz w:val="32"/>
    </w:rPr>
  </w:style>
  <w:style w:type="character" w:customStyle="1" w:styleId="112">
    <w:name w:val="Знак Знак11"/>
    <w:rsid w:val="00DF5785"/>
    <w:rPr>
      <w:rFonts w:ascii="Arial" w:hAnsi="Arial"/>
      <w:b/>
      <w:i/>
      <w:sz w:val="28"/>
    </w:rPr>
  </w:style>
  <w:style w:type="character" w:customStyle="1" w:styleId="100">
    <w:name w:val="Знак Знак10"/>
    <w:rsid w:val="00DF5785"/>
    <w:rPr>
      <w:rFonts w:ascii="Arial" w:hAnsi="Arial"/>
      <w:b/>
      <w:sz w:val="26"/>
    </w:rPr>
  </w:style>
  <w:style w:type="character" w:customStyle="1" w:styleId="90">
    <w:name w:val="Знак Знак9"/>
    <w:rsid w:val="00DF5785"/>
    <w:rPr>
      <w:rFonts w:ascii="Times New Roman" w:hAnsi="Times New Roman"/>
      <w:b/>
      <w:sz w:val="24"/>
    </w:rPr>
  </w:style>
  <w:style w:type="character" w:customStyle="1" w:styleId="80">
    <w:name w:val="Знак Знак8"/>
    <w:rsid w:val="00DF5785"/>
    <w:rPr>
      <w:rFonts w:ascii="Times New Roman" w:hAnsi="Times New Roman"/>
      <w:sz w:val="24"/>
    </w:rPr>
  </w:style>
  <w:style w:type="character" w:customStyle="1" w:styleId="70">
    <w:name w:val="Знак Знак7"/>
    <w:rsid w:val="00DF5785"/>
    <w:rPr>
      <w:rFonts w:ascii="Times New Roman" w:hAnsi="Times New Roman"/>
      <w:sz w:val="24"/>
    </w:rPr>
  </w:style>
  <w:style w:type="character" w:customStyle="1" w:styleId="62">
    <w:name w:val="Знак Знак6"/>
    <w:rsid w:val="00DF5785"/>
    <w:rPr>
      <w:rFonts w:ascii="Times New Roman" w:hAnsi="Times New Roman"/>
      <w:sz w:val="20"/>
      <w:lang w:val="en-US"/>
    </w:rPr>
  </w:style>
  <w:style w:type="character" w:customStyle="1" w:styleId="53">
    <w:name w:val="Знак Знак5"/>
    <w:rsid w:val="00DF5785"/>
    <w:rPr>
      <w:rFonts w:ascii="Segoe UI" w:hAnsi="Segoe UI"/>
      <w:sz w:val="18"/>
    </w:rPr>
  </w:style>
  <w:style w:type="character" w:customStyle="1" w:styleId="43">
    <w:name w:val="Знак Знак4"/>
    <w:rsid w:val="00DF5785"/>
    <w:rPr>
      <w:rFonts w:ascii="Times New Roman" w:hAnsi="Times New Roman"/>
      <w:sz w:val="24"/>
    </w:rPr>
  </w:style>
  <w:style w:type="character" w:customStyle="1" w:styleId="32">
    <w:name w:val="Знак Знак3"/>
    <w:rsid w:val="00DF5785"/>
    <w:rPr>
      <w:sz w:val="20"/>
    </w:rPr>
  </w:style>
  <w:style w:type="character" w:customStyle="1" w:styleId="28">
    <w:name w:val="Знак Знак2"/>
    <w:rsid w:val="00DF5785"/>
    <w:rPr>
      <w:rFonts w:ascii="Times New Roman" w:hAnsi="Times New Roman"/>
      <w:b/>
      <w:sz w:val="20"/>
    </w:rPr>
  </w:style>
  <w:style w:type="character" w:customStyle="1" w:styleId="15">
    <w:name w:val="Знак Знак1"/>
    <w:rsid w:val="00DF5785"/>
    <w:rPr>
      <w:rFonts w:ascii="Times New Roman" w:hAnsi="Times New Roman"/>
      <w:sz w:val="24"/>
    </w:rPr>
  </w:style>
  <w:style w:type="character" w:customStyle="1" w:styleId="affffff3">
    <w:name w:val="Знак Знак"/>
    <w:rsid w:val="00DF5785"/>
    <w:rPr>
      <w:sz w:val="20"/>
    </w:rPr>
  </w:style>
  <w:style w:type="table" w:customStyle="1" w:styleId="16">
    <w:name w:val="Сетка таблицы1"/>
    <w:basedOn w:val="a3"/>
    <w:next w:val="afffff8"/>
    <w:uiPriority w:val="59"/>
    <w:rsid w:val="00DF5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DF5785"/>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DF5785"/>
    <w:rPr>
      <w:rFonts w:ascii="Times New Roman" w:hAnsi="Times New Roman"/>
      <w:sz w:val="26"/>
      <w:shd w:val="clear" w:color="auto" w:fill="FFFFFF"/>
    </w:rPr>
  </w:style>
  <w:style w:type="paragraph" w:customStyle="1" w:styleId="29">
    <w:name w:val="Основной текст2"/>
    <w:basedOn w:val="a1"/>
    <w:link w:val="Bodytext"/>
    <w:rsid w:val="00DF5785"/>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DF5785"/>
    <w:rPr>
      <w:rFonts w:ascii="Times New Roman" w:hAnsi="Times New Roman"/>
      <w:sz w:val="20"/>
    </w:rPr>
  </w:style>
  <w:style w:type="paragraph" w:customStyle="1" w:styleId="Style3">
    <w:name w:val="Style3"/>
    <w:basedOn w:val="a1"/>
    <w:uiPriority w:val="99"/>
    <w:rsid w:val="00DF57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DF5785"/>
    <w:pPr>
      <w:ind w:left="720"/>
      <w:contextualSpacing/>
    </w:pPr>
    <w:rPr>
      <w:lang w:eastAsia="en-US"/>
    </w:rPr>
  </w:style>
  <w:style w:type="character" w:customStyle="1" w:styleId="blk3">
    <w:name w:val="blk3"/>
    <w:rsid w:val="00DF5785"/>
    <w:rPr>
      <w:vanish/>
    </w:rPr>
  </w:style>
  <w:style w:type="character" w:customStyle="1" w:styleId="275pt">
    <w:name w:val="Основной текст (2) + 7.5 pt"/>
    <w:aliases w:val="Курсив"/>
    <w:rsid w:val="00DF57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DF5785"/>
    <w:pPr>
      <w:spacing w:after="0" w:line="240" w:lineRule="auto"/>
    </w:pPr>
    <w:rPr>
      <w:rFonts w:ascii="Calibri" w:eastAsia="Times New Roman" w:hAnsi="Calibri" w:cs="Times New Roman"/>
      <w:lang w:eastAsia="ru-RU"/>
    </w:rPr>
  </w:style>
  <w:style w:type="paragraph" w:customStyle="1" w:styleId="2a">
    <w:name w:val="Абзац списка2"/>
    <w:basedOn w:val="a1"/>
    <w:rsid w:val="00DF57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DF5785"/>
    <w:rPr>
      <w:color w:val="605E5C"/>
      <w:shd w:val="clear" w:color="auto" w:fill="E1DFDD"/>
    </w:rPr>
  </w:style>
  <w:style w:type="character" w:customStyle="1" w:styleId="Bodytext2">
    <w:name w:val="Body text (2)_"/>
    <w:rsid w:val="00DF5785"/>
    <w:rPr>
      <w:rFonts w:ascii="Times New Roman" w:hAnsi="Times New Roman"/>
      <w:sz w:val="22"/>
      <w:u w:val="none"/>
    </w:rPr>
  </w:style>
  <w:style w:type="character" w:customStyle="1" w:styleId="Bodytext20">
    <w:name w:val="Body text (2)"/>
    <w:rsid w:val="00DF57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DF578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DF57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DF5785"/>
    <w:rPr>
      <w:rFonts w:ascii="Times New Roman" w:hAnsi="Times New Roman"/>
      <w:i/>
      <w:shd w:val="clear" w:color="auto" w:fill="FFFFFF"/>
    </w:rPr>
  </w:style>
  <w:style w:type="character" w:customStyle="1" w:styleId="Bodytext12">
    <w:name w:val="Body text (12)_"/>
    <w:link w:val="Bodytext120"/>
    <w:locked/>
    <w:rsid w:val="00DF5785"/>
    <w:rPr>
      <w:rFonts w:ascii="Times New Roman" w:hAnsi="Times New Roman"/>
      <w:sz w:val="23"/>
      <w:shd w:val="clear" w:color="auto" w:fill="FFFFFF"/>
    </w:rPr>
  </w:style>
  <w:style w:type="character" w:customStyle="1" w:styleId="Bodytext1211pt">
    <w:name w:val="Body text (12) + 11 pt"/>
    <w:rsid w:val="00DF57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DF57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DF57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DF57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DF5785"/>
    <w:rPr>
      <w:rFonts w:ascii="Times New Roman" w:hAnsi="Times New Roman"/>
      <w:shd w:val="clear" w:color="auto" w:fill="FFFFFF"/>
    </w:rPr>
  </w:style>
  <w:style w:type="character" w:customStyle="1" w:styleId="Bodytext10">
    <w:name w:val="Body text (10)"/>
    <w:rsid w:val="00DF57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DF5785"/>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DF5785"/>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DF5785"/>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DF5785"/>
    <w:pPr>
      <w:spacing w:before="100" w:beforeAutospacing="1" w:after="100" w:afterAutospacing="1" w:line="240" w:lineRule="auto"/>
    </w:pPr>
    <w:rPr>
      <w:rFonts w:ascii="Times New Roman" w:hAnsi="Times New Roman"/>
      <w:sz w:val="24"/>
      <w:szCs w:val="24"/>
    </w:rPr>
  </w:style>
  <w:style w:type="character" w:customStyle="1" w:styleId="c35">
    <w:name w:val="c35"/>
    <w:rsid w:val="00DF5785"/>
  </w:style>
  <w:style w:type="paragraph" w:customStyle="1" w:styleId="c21">
    <w:name w:val="c21"/>
    <w:basedOn w:val="a1"/>
    <w:rsid w:val="00DF57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DF57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DF5785"/>
    <w:pPr>
      <w:spacing w:after="0" w:line="240" w:lineRule="auto"/>
    </w:pPr>
    <w:rPr>
      <w:rFonts w:ascii="Times New Roman" w:hAnsi="Times New Roman"/>
      <w:sz w:val="24"/>
      <w:szCs w:val="24"/>
    </w:rPr>
  </w:style>
  <w:style w:type="character" w:customStyle="1" w:styleId="affffff6">
    <w:name w:val="СВЕЛ тектс Знак"/>
    <w:link w:val="affffff5"/>
    <w:locked/>
    <w:rsid w:val="00DF5785"/>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DF5785"/>
    <w:pPr>
      <w:spacing w:before="120" w:after="120"/>
      <w:ind w:firstLine="709"/>
    </w:pPr>
    <w:rPr>
      <w:b/>
    </w:rPr>
  </w:style>
  <w:style w:type="paragraph" w:customStyle="1" w:styleId="affffffa">
    <w:name w:val="СВЕЛ загол табл"/>
    <w:basedOn w:val="affffff7"/>
    <w:rsid w:val="00DF5785"/>
    <w:pPr>
      <w:jc w:val="center"/>
    </w:pPr>
    <w:rPr>
      <w:b/>
    </w:rPr>
  </w:style>
  <w:style w:type="character" w:customStyle="1" w:styleId="affffffb">
    <w:name w:val="СВЕЛ отдельныые быделения"/>
    <w:rsid w:val="00DF5785"/>
    <w:rPr>
      <w:rFonts w:ascii="Times New Roman" w:hAnsi="Times New Roman"/>
      <w:b/>
      <w:sz w:val="24"/>
    </w:rPr>
  </w:style>
  <w:style w:type="character" w:customStyle="1" w:styleId="affffff8">
    <w:name w:val="СВЕЛ таб/спис Знак"/>
    <w:link w:val="affffff7"/>
    <w:locked/>
    <w:rsid w:val="00DF5785"/>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DF5785"/>
    <w:pPr>
      <w:numPr>
        <w:numId w:val="11"/>
      </w:numPr>
      <w:tabs>
        <w:tab w:val="num" w:pos="720"/>
      </w:tabs>
      <w:spacing w:line="360" w:lineRule="auto"/>
      <w:ind w:left="1800"/>
    </w:pPr>
  </w:style>
  <w:style w:type="character" w:customStyle="1" w:styleId="FontStyle30">
    <w:name w:val="Font Style30"/>
    <w:rsid w:val="00DF5785"/>
    <w:rPr>
      <w:rFonts w:ascii="Arial" w:hAnsi="Arial"/>
      <w:sz w:val="22"/>
    </w:rPr>
  </w:style>
  <w:style w:type="character" w:customStyle="1" w:styleId="FontStyle34">
    <w:name w:val="Font Style34"/>
    <w:rsid w:val="00DF5785"/>
    <w:rPr>
      <w:rFonts w:ascii="Arial" w:hAnsi="Arial"/>
      <w:b/>
      <w:sz w:val="22"/>
    </w:rPr>
  </w:style>
  <w:style w:type="character" w:customStyle="1" w:styleId="FontStyle11">
    <w:name w:val="Font Style11"/>
    <w:uiPriority w:val="99"/>
    <w:rsid w:val="00DF5785"/>
    <w:rPr>
      <w:rFonts w:ascii="Times New Roman" w:hAnsi="Times New Roman"/>
      <w:sz w:val="18"/>
    </w:rPr>
  </w:style>
  <w:style w:type="paragraph" w:customStyle="1" w:styleId="Style2">
    <w:name w:val="Style2"/>
    <w:basedOn w:val="a1"/>
    <w:uiPriority w:val="99"/>
    <w:rsid w:val="00DF57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DF5785"/>
    <w:pPr>
      <w:ind w:left="720"/>
      <w:contextualSpacing/>
    </w:pPr>
    <w:rPr>
      <w:lang w:eastAsia="en-US"/>
    </w:rPr>
  </w:style>
  <w:style w:type="paragraph" w:customStyle="1" w:styleId="affffffc">
    <w:name w:val="Стиль"/>
    <w:rsid w:val="00DF57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DF57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DF5785"/>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DF5785"/>
    <w:rPr>
      <w:rFonts w:ascii="Times New Roman" w:hAnsi="Times New Roman"/>
      <w:i/>
      <w:sz w:val="23"/>
      <w:shd w:val="clear" w:color="auto" w:fill="FFFFFF"/>
    </w:rPr>
  </w:style>
  <w:style w:type="character" w:customStyle="1" w:styleId="Bodytext611pt">
    <w:name w:val="Body text (6) + 11 pt"/>
    <w:aliases w:val="Not Italic1"/>
    <w:rsid w:val="00DF57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DF5785"/>
    <w:rPr>
      <w:rFonts w:ascii="Times New Roman" w:hAnsi="Times New Roman"/>
      <w:b/>
      <w:shd w:val="clear" w:color="auto" w:fill="FFFFFF"/>
    </w:rPr>
  </w:style>
  <w:style w:type="character" w:customStyle="1" w:styleId="Bodytext100">
    <w:name w:val="Body text (10)_"/>
    <w:rsid w:val="00DF5785"/>
    <w:rPr>
      <w:rFonts w:ascii="Times New Roman" w:hAnsi="Times New Roman"/>
      <w:shd w:val="clear" w:color="auto" w:fill="FFFFFF"/>
    </w:rPr>
  </w:style>
  <w:style w:type="character" w:customStyle="1" w:styleId="Bodytext15Exact">
    <w:name w:val="Body text (15) Exact"/>
    <w:link w:val="Bodytext15"/>
    <w:locked/>
    <w:rsid w:val="00DF5785"/>
    <w:rPr>
      <w:rFonts w:ascii="Times New Roman" w:hAnsi="Times New Roman"/>
      <w:b/>
      <w:sz w:val="18"/>
      <w:shd w:val="clear" w:color="auto" w:fill="FFFFFF"/>
    </w:rPr>
  </w:style>
  <w:style w:type="character" w:customStyle="1" w:styleId="Heading32SmallCaps">
    <w:name w:val="Heading #3 (2) + Small Caps"/>
    <w:rsid w:val="00DF57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DF5785"/>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DF5785"/>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DF5785"/>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DF5785"/>
    <w:pPr>
      <w:spacing w:before="0" w:after="120"/>
      <w:jc w:val="center"/>
    </w:pPr>
    <w:rPr>
      <w:rFonts w:ascii="Times New Roman" w:hAnsi="Times New Roman"/>
      <w:bCs w:val="0"/>
      <w:caps/>
      <w:sz w:val="24"/>
      <w:szCs w:val="24"/>
    </w:rPr>
  </w:style>
  <w:style w:type="paragraph" w:customStyle="1" w:styleId="2c">
    <w:name w:val="СВЕЛ 2"/>
    <w:basedOn w:val="2"/>
    <w:qFormat/>
    <w:rsid w:val="00DF5785"/>
    <w:pPr>
      <w:spacing w:before="0" w:after="120" w:line="360" w:lineRule="auto"/>
    </w:pPr>
    <w:rPr>
      <w:i w:val="0"/>
      <w:sz w:val="24"/>
    </w:rPr>
  </w:style>
  <w:style w:type="paragraph" w:customStyle="1" w:styleId="34">
    <w:name w:val="СВЕЛ 3"/>
    <w:basedOn w:val="3"/>
    <w:qFormat/>
    <w:rsid w:val="00DF5785"/>
    <w:pPr>
      <w:spacing w:before="0" w:after="120" w:line="360" w:lineRule="auto"/>
      <w:ind w:firstLine="709"/>
    </w:pPr>
    <w:rPr>
      <w:rFonts w:ascii="Times New Roman" w:hAnsi="Times New Roman"/>
      <w:b w:val="0"/>
      <w:sz w:val="24"/>
    </w:rPr>
  </w:style>
  <w:style w:type="paragraph" w:customStyle="1" w:styleId="44">
    <w:name w:val="СВЕЛ 4"/>
    <w:basedOn w:val="40"/>
    <w:qFormat/>
    <w:rsid w:val="00DF5785"/>
    <w:pPr>
      <w:spacing w:before="0" w:after="0"/>
      <w:ind w:firstLine="709"/>
    </w:pPr>
    <w:rPr>
      <w:b w:val="0"/>
    </w:rPr>
  </w:style>
  <w:style w:type="paragraph" w:customStyle="1" w:styleId="msonormal0">
    <w:name w:val="msonormal"/>
    <w:basedOn w:val="a1"/>
    <w:rsid w:val="00DF57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DF57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DF57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DF5785"/>
    <w:rPr>
      <w:rFonts w:ascii="Times New Roman" w:hAnsi="Times New Roman"/>
      <w:sz w:val="23"/>
      <w:shd w:val="clear" w:color="auto" w:fill="FFFFFF"/>
    </w:rPr>
  </w:style>
  <w:style w:type="paragraph" w:customStyle="1" w:styleId="35">
    <w:name w:val="Основной текст3"/>
    <w:basedOn w:val="a1"/>
    <w:link w:val="afffffff0"/>
    <w:rsid w:val="00DF5785"/>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DF5785"/>
    <w:rPr>
      <w:rFonts w:ascii="Times New Roman" w:hAnsi="Times New Roman"/>
      <w:b/>
      <w:sz w:val="23"/>
      <w:shd w:val="clear" w:color="auto" w:fill="FFFFFF"/>
    </w:rPr>
  </w:style>
  <w:style w:type="paragraph" w:customStyle="1" w:styleId="2e">
    <w:name w:val="Заголовок №2"/>
    <w:basedOn w:val="a1"/>
    <w:link w:val="2d"/>
    <w:rsid w:val="00DF5785"/>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DF57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DF578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DF578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DF5785"/>
  </w:style>
  <w:style w:type="paragraph" w:customStyle="1" w:styleId="Style26">
    <w:name w:val="Style26"/>
    <w:basedOn w:val="a1"/>
    <w:rsid w:val="00DF57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DF5785"/>
    <w:rPr>
      <w:rFonts w:ascii="Times New Roman" w:hAnsi="Times New Roman"/>
      <w:b/>
      <w:sz w:val="16"/>
    </w:rPr>
  </w:style>
  <w:style w:type="paragraph" w:customStyle="1" w:styleId="pboth">
    <w:name w:val="pboth"/>
    <w:basedOn w:val="a1"/>
    <w:rsid w:val="00DF57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DF5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DF5785"/>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DF578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DF5785"/>
    <w:rPr>
      <w:rFonts w:cs="Times New Roman"/>
      <w:i/>
    </w:rPr>
  </w:style>
  <w:style w:type="paragraph" w:styleId="37">
    <w:name w:val="Body Text 3"/>
    <w:basedOn w:val="a1"/>
    <w:link w:val="38"/>
    <w:uiPriority w:val="99"/>
    <w:unhideWhenUsed/>
    <w:rsid w:val="00DF5785"/>
    <w:pPr>
      <w:spacing w:after="120" w:line="259" w:lineRule="auto"/>
    </w:pPr>
    <w:rPr>
      <w:sz w:val="16"/>
      <w:szCs w:val="16"/>
      <w:lang w:eastAsia="en-US"/>
    </w:rPr>
  </w:style>
  <w:style w:type="character" w:customStyle="1" w:styleId="38">
    <w:name w:val="Основной текст 3 Знак"/>
    <w:basedOn w:val="a2"/>
    <w:link w:val="37"/>
    <w:uiPriority w:val="99"/>
    <w:rsid w:val="00DF5785"/>
    <w:rPr>
      <w:rFonts w:ascii="Calibri" w:eastAsia="Times New Roman" w:hAnsi="Calibri" w:cs="Times New Roman"/>
      <w:sz w:val="16"/>
      <w:szCs w:val="16"/>
    </w:rPr>
  </w:style>
  <w:style w:type="paragraph" w:customStyle="1" w:styleId="Normal1">
    <w:name w:val="Normal1"/>
    <w:uiPriority w:val="99"/>
    <w:semiHidden/>
    <w:rsid w:val="00DF5785"/>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DF5785"/>
    <w:rPr>
      <w:rFonts w:ascii="Calibri" w:hAnsi="Calibri" w:cs="Times New Roman"/>
      <w:b/>
      <w:i/>
      <w:color w:val="823B0B"/>
    </w:rPr>
  </w:style>
  <w:style w:type="paragraph" w:customStyle="1" w:styleId="s22">
    <w:name w:val="s_22"/>
    <w:basedOn w:val="a1"/>
    <w:rsid w:val="00DF57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DF5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DF578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DF5785"/>
    <w:pPr>
      <w:numPr>
        <w:numId w:val="17"/>
      </w:numPr>
    </w:pPr>
  </w:style>
  <w:style w:type="numbering" w:customStyle="1" w:styleId="4">
    <w:name w:val="Импортированный стиль 4"/>
    <w:rsid w:val="00DF5785"/>
    <w:pPr>
      <w:numPr>
        <w:numId w:val="16"/>
      </w:numPr>
    </w:pPr>
  </w:style>
  <w:style w:type="numbering" w:customStyle="1" w:styleId="1a">
    <w:name w:val="Нет списка1"/>
    <w:next w:val="a4"/>
    <w:uiPriority w:val="99"/>
    <w:semiHidden/>
    <w:unhideWhenUsed/>
    <w:rsid w:val="00DF5785"/>
  </w:style>
  <w:style w:type="table" w:customStyle="1" w:styleId="113">
    <w:name w:val="Сетка таблицы11"/>
    <w:basedOn w:val="a3"/>
    <w:next w:val="afffff8"/>
    <w:uiPriority w:val="3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F57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DF5785"/>
    <w:rPr>
      <w:color w:val="605E5C"/>
      <w:shd w:val="clear" w:color="auto" w:fill="E1DFDD"/>
    </w:rPr>
  </w:style>
  <w:style w:type="numbering" w:customStyle="1" w:styleId="2f0">
    <w:name w:val="Нет списка2"/>
    <w:next w:val="a4"/>
    <w:uiPriority w:val="99"/>
    <w:semiHidden/>
    <w:unhideWhenUsed/>
    <w:rsid w:val="00DF5785"/>
  </w:style>
  <w:style w:type="table" w:customStyle="1" w:styleId="121">
    <w:name w:val="Сетка таблицы12"/>
    <w:basedOn w:val="a3"/>
    <w:next w:val="afffff8"/>
    <w:uiPriority w:val="39"/>
    <w:rsid w:val="00DF57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F57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DF5785"/>
    <w:rPr>
      <w:rFonts w:ascii="Times New Roman" w:hAnsi="Times New Roman"/>
      <w:b/>
      <w:bCs/>
      <w:shd w:val="clear" w:color="auto" w:fill="FFFFFF"/>
    </w:rPr>
  </w:style>
  <w:style w:type="character" w:customStyle="1" w:styleId="3b">
    <w:name w:val="Колонтитул (3) + Не полужирный"/>
    <w:basedOn w:val="39"/>
    <w:rsid w:val="00DF5785"/>
    <w:rPr>
      <w:color w:val="000000"/>
      <w:spacing w:val="0"/>
      <w:w w:val="100"/>
      <w:position w:val="0"/>
      <w:lang w:val="ru-RU" w:eastAsia="ru-RU" w:bidi="ru-RU"/>
    </w:rPr>
  </w:style>
  <w:style w:type="paragraph" w:customStyle="1" w:styleId="3a">
    <w:name w:val="Колонтитул (3)"/>
    <w:basedOn w:val="a1"/>
    <w:link w:val="39"/>
    <w:rsid w:val="00DF5785"/>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basedOn w:val="a2"/>
    <w:rsid w:val="00DF5785"/>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DF5785"/>
    <w:rPr>
      <w:b/>
      <w:bCs/>
      <w:color w:val="000000"/>
      <w:spacing w:val="0"/>
      <w:w w:val="100"/>
      <w:position w:val="0"/>
      <w:lang w:val="ru-RU" w:eastAsia="ru-RU" w:bidi="ru-RU"/>
    </w:rPr>
  </w:style>
  <w:style w:type="character" w:customStyle="1" w:styleId="afffffff5">
    <w:name w:val="Сноска_"/>
    <w:link w:val="afffffff6"/>
    <w:rsid w:val="00DF5785"/>
    <w:rPr>
      <w:rFonts w:ascii="Times New Roman" w:hAnsi="Times New Roman"/>
      <w:sz w:val="19"/>
      <w:szCs w:val="19"/>
      <w:shd w:val="clear" w:color="auto" w:fill="FFFFFF"/>
    </w:rPr>
  </w:style>
  <w:style w:type="paragraph" w:customStyle="1" w:styleId="afffffff6">
    <w:name w:val="Сноска"/>
    <w:basedOn w:val="a1"/>
    <w:link w:val="afffffff5"/>
    <w:rsid w:val="00DF5785"/>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DF5785"/>
    <w:rPr>
      <w:rFonts w:ascii="Times New Roman" w:hAnsi="Times New Roman"/>
      <w:b/>
      <w:bCs/>
      <w:shd w:val="clear" w:color="auto" w:fill="FFFFFF"/>
    </w:rPr>
  </w:style>
  <w:style w:type="paragraph" w:customStyle="1" w:styleId="3d">
    <w:name w:val="Заголовок №3"/>
    <w:basedOn w:val="a1"/>
    <w:link w:val="3c"/>
    <w:rsid w:val="00DF5785"/>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DF578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DF578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DF5785"/>
    <w:rPr>
      <w:rFonts w:ascii="Times New Roman" w:hAnsi="Times New Roman"/>
      <w:sz w:val="19"/>
      <w:szCs w:val="19"/>
      <w:shd w:val="clear" w:color="auto" w:fill="FFFFFF"/>
    </w:rPr>
  </w:style>
  <w:style w:type="paragraph" w:customStyle="1" w:styleId="afffffff8">
    <w:name w:val="Подпись к таблице"/>
    <w:basedOn w:val="a1"/>
    <w:link w:val="afffffff7"/>
    <w:rsid w:val="00DF5785"/>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DF5785"/>
    <w:rPr>
      <w:rFonts w:ascii="Times New Roman" w:hAnsi="Times New Roman"/>
      <w:sz w:val="19"/>
      <w:szCs w:val="19"/>
      <w:shd w:val="clear" w:color="auto" w:fill="FFFFFF"/>
    </w:rPr>
  </w:style>
  <w:style w:type="paragraph" w:customStyle="1" w:styleId="73">
    <w:name w:val="Основной текст (7)"/>
    <w:basedOn w:val="a1"/>
    <w:link w:val="72"/>
    <w:rsid w:val="00DF5785"/>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DF5785"/>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DF5785"/>
  </w:style>
  <w:style w:type="table" w:customStyle="1" w:styleId="TableNormal3">
    <w:name w:val="Table Normal3"/>
    <w:rsid w:val="00DF578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DF5785"/>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DF5785"/>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DF5785"/>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DF5785"/>
    <w:rPr>
      <w:rFonts w:ascii="Georgia" w:eastAsia="Georgia" w:hAnsi="Georgia" w:cs="Georgia"/>
      <w:i/>
      <w:color w:val="666666"/>
      <w:sz w:val="48"/>
      <w:szCs w:val="48"/>
      <w:lang w:eastAsia="ru-RU"/>
    </w:rPr>
  </w:style>
  <w:style w:type="paragraph" w:customStyle="1" w:styleId="afffffffb">
    <w:name w:val="Знак"/>
    <w:basedOn w:val="a1"/>
    <w:rsid w:val="00B61DA1"/>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tp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45C0-ED6D-483F-AA83-84CAF312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36</Pages>
  <Words>11109</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34</cp:revision>
  <dcterms:created xsi:type="dcterms:W3CDTF">2023-08-04T05:12:00Z</dcterms:created>
  <dcterms:modified xsi:type="dcterms:W3CDTF">2023-09-14T05:10:00Z</dcterms:modified>
</cp:coreProperties>
</file>